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1FFD58" w14:textId="2A19C63C" w:rsidR="006F1635" w:rsidRPr="006F1635" w:rsidRDefault="00095FC2" w:rsidP="00EB4934">
      <w:pPr>
        <w:jc w:val="center"/>
        <w:rPr>
          <w:rStyle w:val="lang-ru"/>
          <w:b/>
          <w:color w:val="000000" w:themeColor="text1"/>
          <w:sz w:val="40"/>
          <w:szCs w:val="40"/>
          <w:lang w:val="ru-RU"/>
        </w:rPr>
      </w:pPr>
      <w:r>
        <w:rPr>
          <w:rStyle w:val="lang-ru"/>
          <w:b/>
          <w:color w:val="000000" w:themeColor="text1"/>
          <w:sz w:val="40"/>
          <w:szCs w:val="40"/>
          <w:lang w:val="ru-RU"/>
        </w:rPr>
        <w:t>Russie : le choix</w:t>
      </w:r>
      <w:r w:rsidR="00276837">
        <w:rPr>
          <w:rStyle w:val="lang-ru"/>
          <w:b/>
          <w:color w:val="000000" w:themeColor="text1"/>
          <w:sz w:val="40"/>
          <w:szCs w:val="40"/>
          <w:lang w:val="ru-RU"/>
        </w:rPr>
        <w:t xml:space="preserve"> atomique en</w:t>
      </w:r>
      <w:r w:rsidR="006F1635" w:rsidRPr="006F1635">
        <w:rPr>
          <w:rStyle w:val="lang-ru"/>
          <w:b/>
          <w:color w:val="000000" w:themeColor="text1"/>
          <w:sz w:val="40"/>
          <w:szCs w:val="40"/>
          <w:lang w:val="ru-RU"/>
        </w:rPr>
        <w:t xml:space="preserve"> </w:t>
      </w:r>
      <w:r w:rsidR="00276837">
        <w:rPr>
          <w:rStyle w:val="lang-ru"/>
          <w:b/>
          <w:color w:val="000000" w:themeColor="text1"/>
          <w:sz w:val="40"/>
          <w:szCs w:val="40"/>
          <w:lang w:val="ru-RU"/>
        </w:rPr>
        <w:t>A</w:t>
      </w:r>
      <w:r w:rsidR="006F1635" w:rsidRPr="006F1635">
        <w:rPr>
          <w:rStyle w:val="lang-ru"/>
          <w:b/>
          <w:color w:val="000000" w:themeColor="text1"/>
          <w:sz w:val="40"/>
          <w:szCs w:val="40"/>
          <w:lang w:val="ru-RU"/>
        </w:rPr>
        <w:t>rctique</w:t>
      </w:r>
    </w:p>
    <w:p w14:paraId="39D6C5B6" w14:textId="77777777" w:rsidR="00095FC2" w:rsidRDefault="00095FC2" w:rsidP="00EB4934">
      <w:pPr>
        <w:jc w:val="center"/>
        <w:rPr>
          <w:b/>
          <w:color w:val="000000" w:themeColor="text1"/>
        </w:rPr>
      </w:pPr>
    </w:p>
    <w:p w14:paraId="6415E645" w14:textId="1432FB01" w:rsidR="008242DB" w:rsidRPr="00095FC2" w:rsidRDefault="006F1635" w:rsidP="00095FC2">
      <w:pPr>
        <w:rPr>
          <w:b/>
          <w:color w:val="000000" w:themeColor="text1"/>
        </w:rPr>
      </w:pPr>
      <w:r w:rsidRPr="006F1635">
        <w:rPr>
          <w:b/>
          <w:color w:val="000000" w:themeColor="text1"/>
        </w:rPr>
        <w:t>En Sibérie, l</w:t>
      </w:r>
      <w:r w:rsidR="002E78E2" w:rsidRPr="006F1635">
        <w:rPr>
          <w:b/>
          <w:color w:val="000000" w:themeColor="text1"/>
        </w:rPr>
        <w:t>a Rus</w:t>
      </w:r>
      <w:r w:rsidR="00A06FC9" w:rsidRPr="006F1635">
        <w:rPr>
          <w:b/>
          <w:color w:val="000000" w:themeColor="text1"/>
        </w:rPr>
        <w:t>sie met</w:t>
      </w:r>
      <w:r w:rsidR="002E78E2" w:rsidRPr="006F1635">
        <w:rPr>
          <w:b/>
          <w:color w:val="000000" w:themeColor="text1"/>
        </w:rPr>
        <w:t xml:space="preserve"> en service son premier</w:t>
      </w:r>
      <w:r w:rsidR="00592C32" w:rsidRPr="006F1635">
        <w:rPr>
          <w:b/>
          <w:color w:val="000000" w:themeColor="text1"/>
        </w:rPr>
        <w:t xml:space="preserve"> </w:t>
      </w:r>
      <w:r w:rsidR="008942A1" w:rsidRPr="00095FC2">
        <w:rPr>
          <w:b/>
          <w:color w:val="000000" w:themeColor="text1"/>
        </w:rPr>
        <w:t>petit réacteur modulair</w:t>
      </w:r>
      <w:r w:rsidR="00095FC2" w:rsidRPr="00095FC2">
        <w:rPr>
          <w:b/>
          <w:color w:val="000000" w:themeColor="text1"/>
        </w:rPr>
        <w:t>e</w:t>
      </w:r>
      <w:r w:rsidR="00095FC2">
        <w:rPr>
          <w:b/>
          <w:color w:val="000000" w:themeColor="text1"/>
        </w:rPr>
        <w:t>, l’Akademik Lomonosov</w:t>
      </w:r>
      <w:r w:rsidR="00095FC2">
        <w:rPr>
          <w:b/>
          <w:i/>
          <w:color w:val="000000" w:themeColor="text1"/>
        </w:rPr>
        <w:t>.</w:t>
      </w:r>
      <w:r w:rsidR="00095FC2">
        <w:rPr>
          <w:b/>
          <w:color w:val="000000" w:themeColor="text1"/>
        </w:rPr>
        <w:t xml:space="preserve"> Un choix destiné à servir une stratégie d’exploitation minière de l’Arctique. </w:t>
      </w:r>
    </w:p>
    <w:p w14:paraId="36B957B1" w14:textId="77777777" w:rsidR="00DB6CB3" w:rsidRPr="00477A17" w:rsidRDefault="00DB6CB3" w:rsidP="00FC53E1">
      <w:pPr>
        <w:spacing w:after="300"/>
        <w:contextualSpacing/>
        <w:jc w:val="both"/>
        <w:rPr>
          <w:rFonts w:cs="Times New Roman"/>
          <w:i/>
          <w:color w:val="000000" w:themeColor="text1"/>
          <w:sz w:val="15"/>
          <w:szCs w:val="15"/>
          <w:lang w:eastAsia="fr-FR"/>
        </w:rPr>
      </w:pPr>
    </w:p>
    <w:p w14:paraId="66431951" w14:textId="77777777" w:rsidR="00322A78" w:rsidRDefault="00322A78" w:rsidP="00FC53E1">
      <w:pPr>
        <w:spacing w:after="300"/>
        <w:contextualSpacing/>
        <w:jc w:val="both"/>
        <w:rPr>
          <w:rFonts w:cs="Times New Roman"/>
          <w:color w:val="000000" w:themeColor="text1"/>
          <w:lang w:eastAsia="fr-FR"/>
        </w:rPr>
      </w:pPr>
      <w:r>
        <w:rPr>
          <w:rFonts w:cs="Times New Roman"/>
          <w:color w:val="000000" w:themeColor="text1"/>
          <w:lang w:eastAsia="fr-FR"/>
        </w:rPr>
        <w:t>Récit de Jean-Stéphane Betton, professeur au lycée Alexandre Dumas de Moscou.</w:t>
      </w:r>
    </w:p>
    <w:p w14:paraId="25D395BF" w14:textId="77777777" w:rsidR="00322A78" w:rsidRDefault="00322A78" w:rsidP="00FC53E1">
      <w:pPr>
        <w:spacing w:after="300"/>
        <w:contextualSpacing/>
        <w:jc w:val="both"/>
        <w:rPr>
          <w:rFonts w:cs="Times New Roman"/>
          <w:color w:val="000000" w:themeColor="text1"/>
          <w:lang w:eastAsia="fr-FR"/>
        </w:rPr>
      </w:pPr>
    </w:p>
    <w:p w14:paraId="2A285855" w14:textId="372F1F61" w:rsidR="00FC53E1" w:rsidRPr="001E4D2F" w:rsidRDefault="002E78E2" w:rsidP="00FC53E1">
      <w:pPr>
        <w:spacing w:after="300"/>
        <w:contextualSpacing/>
        <w:jc w:val="both"/>
        <w:rPr>
          <w:rFonts w:cs="Times New Roman"/>
          <w:color w:val="000000" w:themeColor="text1"/>
          <w:sz w:val="32"/>
          <w:szCs w:val="32"/>
          <w:lang w:eastAsia="fr-FR"/>
        </w:rPr>
      </w:pPr>
      <w:r w:rsidRPr="00095FC2">
        <w:rPr>
          <w:rFonts w:cs="Times New Roman"/>
          <w:color w:val="000000" w:themeColor="text1"/>
          <w:lang w:eastAsia="fr-FR"/>
        </w:rPr>
        <w:t>14 septembre 2019, mer de Sibérie orientale :</w:t>
      </w:r>
      <w:r w:rsidR="00642FD9" w:rsidRPr="00095FC2">
        <w:rPr>
          <w:rFonts w:cs="Times New Roman"/>
          <w:color w:val="000000" w:themeColor="text1"/>
          <w:lang w:eastAsia="fr-FR"/>
        </w:rPr>
        <w:t xml:space="preserve"> </w:t>
      </w:r>
      <w:r w:rsidRPr="00095FC2">
        <w:rPr>
          <w:rFonts w:cs="Times New Roman"/>
          <w:color w:val="000000" w:themeColor="text1"/>
          <w:lang w:eastAsia="fr-FR"/>
        </w:rPr>
        <w:t>L’</w:t>
      </w:r>
      <w:r w:rsidR="001E6A6E" w:rsidRPr="00095FC2">
        <w:rPr>
          <w:rFonts w:cs="Times New Roman"/>
          <w:i/>
          <w:color w:val="000000" w:themeColor="text1"/>
          <w:lang w:eastAsia="fr-FR"/>
        </w:rPr>
        <w:t>Akademik Lomonosov</w:t>
      </w:r>
      <w:r w:rsidRPr="00095FC2">
        <w:rPr>
          <w:rFonts w:cs="Times New Roman"/>
          <w:color w:val="000000" w:themeColor="text1"/>
          <w:lang w:eastAsia="fr-FR"/>
        </w:rPr>
        <w:t>,</w:t>
      </w:r>
      <w:r w:rsidR="000104D1" w:rsidRPr="00095FC2">
        <w:rPr>
          <w:rFonts w:cs="Times New Roman"/>
          <w:color w:val="000000" w:themeColor="text1"/>
          <w:lang w:eastAsia="fr-FR"/>
        </w:rPr>
        <w:t xml:space="preserve"> </w:t>
      </w:r>
      <w:r w:rsidRPr="00095FC2">
        <w:rPr>
          <w:rFonts w:cs="Times New Roman"/>
          <w:color w:val="000000" w:themeColor="text1"/>
          <w:lang w:eastAsia="fr-FR"/>
        </w:rPr>
        <w:t>du nom du grand académicien fondateur de l’Université de Moscou au XVIII</w:t>
      </w:r>
      <w:r w:rsidRPr="00095FC2">
        <w:rPr>
          <w:rFonts w:cs="Times New Roman"/>
          <w:color w:val="000000" w:themeColor="text1"/>
          <w:vertAlign w:val="superscript"/>
          <w:lang w:eastAsia="fr-FR"/>
        </w:rPr>
        <w:t xml:space="preserve">ème </w:t>
      </w:r>
      <w:r w:rsidRPr="00095FC2">
        <w:rPr>
          <w:rFonts w:cs="Times New Roman"/>
          <w:color w:val="000000" w:themeColor="text1"/>
          <w:lang w:eastAsia="fr-FR"/>
        </w:rPr>
        <w:t>siècle,</w:t>
      </w:r>
      <w:r w:rsidR="000104D1" w:rsidRPr="00095FC2">
        <w:rPr>
          <w:rFonts w:cs="Times New Roman"/>
          <w:color w:val="000000" w:themeColor="text1"/>
          <w:lang w:eastAsia="fr-FR"/>
        </w:rPr>
        <w:t xml:space="preserve"> </w:t>
      </w:r>
      <w:r w:rsidR="00FC53E1" w:rsidRPr="00095FC2">
        <w:rPr>
          <w:rFonts w:cs="Times New Roman"/>
          <w:color w:val="000000" w:themeColor="text1"/>
          <w:lang w:eastAsia="fr-FR"/>
        </w:rPr>
        <w:t>première centrale nucléaire flottante</w:t>
      </w:r>
      <w:r w:rsidR="00642FD9" w:rsidRPr="00095FC2">
        <w:rPr>
          <w:rFonts w:cs="Times New Roman"/>
          <w:color w:val="000000" w:themeColor="text1"/>
          <w:lang w:eastAsia="fr-FR"/>
        </w:rPr>
        <w:t xml:space="preserve"> russe</w:t>
      </w:r>
      <w:r w:rsidR="001E4D2F" w:rsidRPr="00095FC2">
        <w:rPr>
          <w:rFonts w:cs="Times New Roman"/>
          <w:color w:val="000000" w:themeColor="text1"/>
          <w:lang w:eastAsia="fr-FR"/>
        </w:rPr>
        <w:t>,</w:t>
      </w:r>
      <w:r w:rsidR="00FC53E1" w:rsidRPr="00095FC2">
        <w:rPr>
          <w:rFonts w:cs="Times New Roman"/>
          <w:color w:val="000000" w:themeColor="text1"/>
          <w:lang w:eastAsia="fr-FR"/>
        </w:rPr>
        <w:t xml:space="preserve"> </w:t>
      </w:r>
      <w:r w:rsidR="004A468F" w:rsidRPr="00095FC2">
        <w:rPr>
          <w:rFonts w:cs="Times New Roman"/>
          <w:color w:val="000000" w:themeColor="text1"/>
          <w:lang w:eastAsia="fr-FR"/>
        </w:rPr>
        <w:t xml:space="preserve">a rallié </w:t>
      </w:r>
      <w:r w:rsidR="004E5DF3" w:rsidRPr="00095FC2">
        <w:rPr>
          <w:rFonts w:cs="Times New Roman"/>
          <w:color w:val="000000" w:themeColor="text1"/>
          <w:lang w:eastAsia="fr-FR"/>
        </w:rPr>
        <w:t xml:space="preserve">son poste d’amarrage </w:t>
      </w:r>
      <w:r w:rsidR="008E12B0" w:rsidRPr="00095FC2">
        <w:rPr>
          <w:rFonts w:cs="Times New Roman"/>
          <w:color w:val="000000" w:themeColor="text1"/>
          <w:lang w:eastAsia="fr-FR"/>
        </w:rPr>
        <w:t>à Pevek</w:t>
      </w:r>
      <w:r w:rsidR="00E6057D" w:rsidRPr="00095FC2">
        <w:rPr>
          <w:rFonts w:cs="Times New Roman"/>
          <w:color w:val="000000" w:themeColor="text1"/>
          <w:lang w:eastAsia="fr-FR"/>
        </w:rPr>
        <w:t>,</w:t>
      </w:r>
      <w:r w:rsidR="00FD00D9" w:rsidRPr="00095FC2">
        <w:rPr>
          <w:rFonts w:cs="Times New Roman"/>
          <w:color w:val="000000" w:themeColor="text1"/>
          <w:lang w:eastAsia="fr-FR"/>
        </w:rPr>
        <w:t xml:space="preserve"> </w:t>
      </w:r>
      <w:r w:rsidR="005F6040" w:rsidRPr="00095FC2">
        <w:rPr>
          <w:rFonts w:cs="Times New Roman"/>
          <w:color w:val="000000" w:themeColor="text1"/>
          <w:lang w:eastAsia="fr-FR"/>
        </w:rPr>
        <w:t xml:space="preserve">localité de 5000 habitants </w:t>
      </w:r>
      <w:r w:rsidR="001E6A6E" w:rsidRPr="00095FC2">
        <w:rPr>
          <w:rFonts w:cs="Times New Roman"/>
          <w:color w:val="000000" w:themeColor="text1"/>
          <w:lang w:eastAsia="fr-FR"/>
        </w:rPr>
        <w:t>dans le</w:t>
      </w:r>
      <w:r w:rsidR="00E6057D" w:rsidRPr="00095FC2">
        <w:rPr>
          <w:rFonts w:cs="Times New Roman"/>
          <w:color w:val="000000" w:themeColor="text1"/>
          <w:lang w:eastAsia="fr-FR"/>
        </w:rPr>
        <w:t xml:space="preserve"> </w:t>
      </w:r>
      <w:r w:rsidR="005F6040" w:rsidRPr="00095FC2">
        <w:rPr>
          <w:rFonts w:cs="Times New Roman"/>
          <w:color w:val="000000" w:themeColor="text1"/>
          <w:lang w:eastAsia="fr-FR"/>
        </w:rPr>
        <w:t>lointain</w:t>
      </w:r>
      <w:r w:rsidR="00063BEC" w:rsidRPr="00095FC2">
        <w:rPr>
          <w:rFonts w:cs="Times New Roman"/>
          <w:color w:val="000000" w:themeColor="text1"/>
          <w:lang w:eastAsia="fr-FR"/>
        </w:rPr>
        <w:t xml:space="preserve"> district autonome de </w:t>
      </w:r>
      <w:r w:rsidR="009D2844" w:rsidRPr="00095FC2">
        <w:rPr>
          <w:rFonts w:cs="Times New Roman"/>
          <w:color w:val="000000" w:themeColor="text1"/>
          <w:lang w:eastAsia="fr-FR"/>
        </w:rPr>
        <w:t xml:space="preserve">la </w:t>
      </w:r>
      <w:r w:rsidR="00063BEC" w:rsidRPr="00095FC2">
        <w:rPr>
          <w:rFonts w:cs="Times New Roman"/>
          <w:color w:val="000000" w:themeColor="text1"/>
          <w:lang w:eastAsia="fr-FR"/>
        </w:rPr>
        <w:t>Tchoukoutka</w:t>
      </w:r>
      <w:r w:rsidR="00642FD9" w:rsidRPr="00095FC2">
        <w:rPr>
          <w:rFonts w:cs="Times New Roman"/>
          <w:color w:val="000000" w:themeColor="text1"/>
          <w:lang w:eastAsia="fr-FR"/>
        </w:rPr>
        <w:t xml:space="preserve">. </w:t>
      </w:r>
      <w:r w:rsidR="001E04A2" w:rsidRPr="00095FC2">
        <w:rPr>
          <w:rFonts w:cs="Times New Roman"/>
          <w:color w:val="000000" w:themeColor="text1"/>
          <w:lang w:eastAsia="fr-FR"/>
        </w:rPr>
        <w:t>Cette</w:t>
      </w:r>
      <w:r w:rsidR="006274E5" w:rsidRPr="00095FC2">
        <w:rPr>
          <w:rFonts w:cs="Times New Roman"/>
          <w:color w:val="000000" w:themeColor="text1"/>
          <w:lang w:eastAsia="fr-FR"/>
        </w:rPr>
        <w:t xml:space="preserve"> </w:t>
      </w:r>
      <w:r w:rsidR="00642FD9" w:rsidRPr="00095FC2">
        <w:rPr>
          <w:rFonts w:cs="Times New Roman"/>
          <w:color w:val="000000" w:themeColor="text1"/>
          <w:lang w:eastAsia="fr-FR"/>
        </w:rPr>
        <w:t>centrale</w:t>
      </w:r>
      <w:r w:rsidR="000104D1" w:rsidRPr="00095FC2">
        <w:rPr>
          <w:rFonts w:cs="Times New Roman"/>
          <w:color w:val="000000" w:themeColor="text1"/>
          <w:lang w:eastAsia="fr-FR"/>
        </w:rPr>
        <w:t xml:space="preserve"> </w:t>
      </w:r>
      <w:r w:rsidR="00FE24D6" w:rsidRPr="00095FC2">
        <w:rPr>
          <w:rFonts w:cs="Times New Roman"/>
          <w:color w:val="000000" w:themeColor="text1"/>
          <w:lang w:eastAsia="fr-FR"/>
        </w:rPr>
        <w:t xml:space="preserve">qui </w:t>
      </w:r>
      <w:r w:rsidRPr="00095FC2">
        <w:rPr>
          <w:rFonts w:cs="Times New Roman"/>
          <w:color w:val="000000" w:themeColor="text1"/>
          <w:lang w:eastAsia="fr-FR"/>
        </w:rPr>
        <w:t xml:space="preserve">devrait </w:t>
      </w:r>
      <w:r w:rsidR="006274E5" w:rsidRPr="00095FC2">
        <w:rPr>
          <w:rFonts w:cs="Times New Roman"/>
          <w:color w:val="000000" w:themeColor="text1"/>
          <w:lang w:eastAsia="fr-FR"/>
        </w:rPr>
        <w:t xml:space="preserve">entrer en service </w:t>
      </w:r>
      <w:r w:rsidR="009D2844" w:rsidRPr="00095FC2">
        <w:rPr>
          <w:rFonts w:cs="Times New Roman"/>
          <w:color w:val="000000" w:themeColor="text1"/>
          <w:lang w:eastAsia="fr-FR"/>
        </w:rPr>
        <w:t>avant</w:t>
      </w:r>
      <w:r w:rsidR="000104D1" w:rsidRPr="00095FC2">
        <w:rPr>
          <w:rFonts w:cs="Times New Roman"/>
          <w:color w:val="000000" w:themeColor="text1"/>
          <w:lang w:eastAsia="fr-FR"/>
        </w:rPr>
        <w:t xml:space="preserve"> la fin de </w:t>
      </w:r>
      <w:r w:rsidR="006274E5" w:rsidRPr="00095FC2">
        <w:rPr>
          <w:rFonts w:cs="Times New Roman"/>
          <w:color w:val="000000" w:themeColor="text1"/>
          <w:lang w:eastAsia="fr-FR"/>
        </w:rPr>
        <w:t>l’année</w:t>
      </w:r>
      <w:r w:rsidR="000104D1" w:rsidRPr="00095FC2">
        <w:rPr>
          <w:rFonts w:cs="Times New Roman"/>
          <w:color w:val="000000" w:themeColor="text1"/>
          <w:lang w:eastAsia="fr-FR"/>
        </w:rPr>
        <w:t xml:space="preserve"> </w:t>
      </w:r>
      <w:r w:rsidRPr="00095FC2">
        <w:rPr>
          <w:rFonts w:cs="Times New Roman"/>
          <w:color w:val="000000" w:themeColor="text1"/>
          <w:lang w:eastAsia="fr-FR"/>
        </w:rPr>
        <w:t xml:space="preserve">confirme </w:t>
      </w:r>
      <w:r w:rsidR="006F1635" w:rsidRPr="00095FC2">
        <w:rPr>
          <w:rFonts w:cs="Times New Roman"/>
          <w:color w:val="000000" w:themeColor="text1"/>
          <w:lang w:eastAsia="fr-FR"/>
        </w:rPr>
        <w:t>les</w:t>
      </w:r>
      <w:r w:rsidRPr="00095FC2">
        <w:rPr>
          <w:rFonts w:cs="Times New Roman"/>
          <w:color w:val="000000" w:themeColor="text1"/>
          <w:lang w:eastAsia="fr-FR"/>
        </w:rPr>
        <w:t xml:space="preserve"> priorité</w:t>
      </w:r>
      <w:r w:rsidR="009D2844" w:rsidRPr="00095FC2">
        <w:rPr>
          <w:rFonts w:cs="Times New Roman"/>
          <w:color w:val="000000" w:themeColor="text1"/>
          <w:lang w:eastAsia="fr-FR"/>
        </w:rPr>
        <w:t>s</w:t>
      </w:r>
      <w:r w:rsidRPr="00095FC2">
        <w:rPr>
          <w:rFonts w:cs="Times New Roman"/>
          <w:color w:val="000000" w:themeColor="text1"/>
          <w:lang w:eastAsia="fr-FR"/>
        </w:rPr>
        <w:t xml:space="preserve"> de la Russie</w:t>
      </w:r>
      <w:r w:rsidR="00FE24D6" w:rsidRPr="00095FC2">
        <w:rPr>
          <w:rFonts w:cs="Times New Roman"/>
          <w:color w:val="000000" w:themeColor="text1"/>
          <w:lang w:eastAsia="fr-FR"/>
        </w:rPr>
        <w:t xml:space="preserve"> </w:t>
      </w:r>
      <w:r w:rsidR="006F1635" w:rsidRPr="00095FC2">
        <w:rPr>
          <w:rFonts w:cs="Times New Roman"/>
          <w:color w:val="000000" w:themeColor="text1"/>
          <w:lang w:eastAsia="fr-FR"/>
        </w:rPr>
        <w:t>en</w:t>
      </w:r>
      <w:r w:rsidR="009D2844" w:rsidRPr="00095FC2">
        <w:rPr>
          <w:rFonts w:cs="Times New Roman"/>
          <w:color w:val="000000" w:themeColor="text1"/>
          <w:lang w:eastAsia="fr-FR"/>
        </w:rPr>
        <w:t xml:space="preserve"> </w:t>
      </w:r>
      <w:r w:rsidR="00FE24D6" w:rsidRPr="00095FC2">
        <w:rPr>
          <w:rFonts w:cs="Times New Roman"/>
          <w:color w:val="000000" w:themeColor="text1"/>
          <w:lang w:eastAsia="fr-FR"/>
        </w:rPr>
        <w:t>Arctique</w:t>
      </w:r>
      <w:r w:rsidR="00E65959" w:rsidRPr="00095FC2">
        <w:rPr>
          <w:rFonts w:cs="Times New Roman"/>
          <w:color w:val="000000" w:themeColor="text1"/>
          <w:lang w:eastAsia="fr-FR"/>
        </w:rPr>
        <w:t xml:space="preserve"> et </w:t>
      </w:r>
      <w:r w:rsidR="002E3DC6" w:rsidRPr="00095FC2">
        <w:rPr>
          <w:rFonts w:cs="Times New Roman"/>
          <w:color w:val="000000" w:themeColor="text1"/>
          <w:lang w:eastAsia="fr-FR"/>
        </w:rPr>
        <w:t>annonce l’</w:t>
      </w:r>
      <w:r w:rsidR="00FE24D6" w:rsidRPr="00095FC2">
        <w:rPr>
          <w:rFonts w:cs="Times New Roman"/>
          <w:color w:val="000000" w:themeColor="text1"/>
          <w:lang w:eastAsia="fr-FR"/>
        </w:rPr>
        <w:t>émergence de nouveaux</w:t>
      </w:r>
      <w:r w:rsidR="002E3DC6" w:rsidRPr="00095FC2">
        <w:rPr>
          <w:rFonts w:cs="Times New Roman"/>
          <w:color w:val="000000" w:themeColor="text1"/>
          <w:lang w:eastAsia="fr-FR"/>
        </w:rPr>
        <w:t xml:space="preserve"> petit réacteurs modulaire</w:t>
      </w:r>
      <w:r w:rsidR="00FE24D6" w:rsidRPr="00095FC2">
        <w:rPr>
          <w:rFonts w:cs="Times New Roman"/>
          <w:color w:val="000000" w:themeColor="text1"/>
          <w:lang w:eastAsia="fr-FR"/>
        </w:rPr>
        <w:t>s</w:t>
      </w:r>
      <w:r w:rsidR="008F7427" w:rsidRPr="00095FC2">
        <w:rPr>
          <w:rFonts w:cs="Times New Roman"/>
          <w:color w:val="000000" w:themeColor="text1"/>
          <w:lang w:eastAsia="fr-FR"/>
        </w:rPr>
        <w:t>.</w:t>
      </w:r>
    </w:p>
    <w:p w14:paraId="2998C28B" w14:textId="5C61164F" w:rsidR="004A468F" w:rsidRPr="00477A17" w:rsidRDefault="004A468F" w:rsidP="00FC53E1">
      <w:pPr>
        <w:spacing w:after="300"/>
        <w:contextualSpacing/>
        <w:jc w:val="both"/>
        <w:rPr>
          <w:rFonts w:cs="Times New Roman"/>
          <w:b/>
          <w:i/>
          <w:color w:val="C00000"/>
          <w:sz w:val="28"/>
          <w:szCs w:val="28"/>
          <w:lang w:eastAsia="fr-FR"/>
        </w:rPr>
      </w:pPr>
    </w:p>
    <w:p w14:paraId="2A918BE8" w14:textId="1CFF37EC" w:rsidR="00D704C3" w:rsidRDefault="00A46DC8" w:rsidP="00D704C3">
      <w:pPr>
        <w:spacing w:after="300"/>
        <w:contextualSpacing/>
        <w:jc w:val="both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L</w:t>
      </w:r>
      <w:r w:rsidRPr="00477A17">
        <w:rPr>
          <w:rFonts w:cs="Arial"/>
          <w:color w:val="000000" w:themeColor="text1"/>
        </w:rPr>
        <w:t>’</w:t>
      </w:r>
      <w:r w:rsidRPr="00477A17">
        <w:rPr>
          <w:rFonts w:cs="Arial"/>
          <w:i/>
          <w:color w:val="000000" w:themeColor="text1"/>
        </w:rPr>
        <w:t>Akademik Lomonosov</w:t>
      </w:r>
      <w:r>
        <w:rPr>
          <w:rFonts w:cs="Arial"/>
          <w:i/>
          <w:color w:val="000000" w:themeColor="text1"/>
        </w:rPr>
        <w:t xml:space="preserve"> </w:t>
      </w:r>
      <w:r w:rsidRPr="00A46DC8">
        <w:rPr>
          <w:rFonts w:cs="Arial"/>
          <w:color w:val="000000" w:themeColor="text1"/>
        </w:rPr>
        <w:t>est une barge</w:t>
      </w:r>
      <w:r w:rsidR="002E3DC6">
        <w:rPr>
          <w:rFonts w:cs="Arial"/>
          <w:color w:val="000000" w:themeColor="text1"/>
        </w:rPr>
        <w:t xml:space="preserve"> de 21 000 tonnes et</w:t>
      </w:r>
      <w:r w:rsidRPr="00A46DC8">
        <w:rPr>
          <w:rFonts w:cs="Arial"/>
          <w:color w:val="000000" w:themeColor="text1"/>
        </w:rPr>
        <w:t xml:space="preserve"> </w:t>
      </w:r>
      <w:r w:rsidR="002E3DC6">
        <w:rPr>
          <w:rFonts w:cs="Arial"/>
          <w:color w:val="000000" w:themeColor="text1"/>
        </w:rPr>
        <w:t xml:space="preserve">144 mètres de long </w:t>
      </w:r>
      <w:r w:rsidR="006F1635">
        <w:rPr>
          <w:rFonts w:cs="Arial"/>
          <w:color w:val="000000" w:themeColor="text1"/>
        </w:rPr>
        <w:t>portant deux réacteurs</w:t>
      </w:r>
      <w:r w:rsidR="006F1635" w:rsidRPr="00A46DC8">
        <w:rPr>
          <w:rFonts w:cs="Arial"/>
          <w:color w:val="000000" w:themeColor="text1"/>
        </w:rPr>
        <w:t xml:space="preserve"> nucléaires</w:t>
      </w:r>
      <w:r w:rsidRPr="00A46DC8">
        <w:rPr>
          <w:rFonts w:cs="Arial"/>
          <w:color w:val="000000" w:themeColor="text1"/>
        </w:rPr>
        <w:t xml:space="preserve"> capable</w:t>
      </w:r>
      <w:r w:rsidR="00E213ED">
        <w:rPr>
          <w:rFonts w:cs="Arial"/>
          <w:color w:val="000000" w:themeColor="text1"/>
        </w:rPr>
        <w:t>s</w:t>
      </w:r>
      <w:r w:rsidR="001E4D2F">
        <w:rPr>
          <w:rFonts w:cs="Arial"/>
          <w:color w:val="000000" w:themeColor="text1"/>
        </w:rPr>
        <w:t xml:space="preserve"> de </w:t>
      </w:r>
      <w:r w:rsidRPr="00A46DC8">
        <w:rPr>
          <w:rFonts w:cs="Arial"/>
          <w:color w:val="000000" w:themeColor="text1"/>
        </w:rPr>
        <w:t>délivrer 70 mégawatts</w:t>
      </w:r>
      <w:r>
        <w:rPr>
          <w:rFonts w:cs="Arial"/>
          <w:color w:val="000000" w:themeColor="text1"/>
        </w:rPr>
        <w:t xml:space="preserve"> de puissance</w:t>
      </w:r>
      <w:r w:rsidR="002E3DC6">
        <w:rPr>
          <w:rFonts w:cs="Arial"/>
          <w:color w:val="000000" w:themeColor="text1"/>
        </w:rPr>
        <w:t>. I</w:t>
      </w:r>
      <w:r w:rsidRPr="00477A17">
        <w:rPr>
          <w:rFonts w:cs="Arial"/>
          <w:color w:val="000000" w:themeColor="text1"/>
        </w:rPr>
        <w:t>nspir</w:t>
      </w:r>
      <w:r>
        <w:rPr>
          <w:rFonts w:cs="Arial"/>
          <w:color w:val="000000" w:themeColor="text1"/>
        </w:rPr>
        <w:t>ée</w:t>
      </w:r>
      <w:r w:rsidRPr="00477A17">
        <w:rPr>
          <w:rFonts w:cs="Arial"/>
          <w:color w:val="000000" w:themeColor="text1"/>
        </w:rPr>
        <w:t xml:space="preserve"> </w:t>
      </w:r>
      <w:r w:rsidR="00347DB8">
        <w:rPr>
          <w:rFonts w:cs="Arial"/>
          <w:color w:val="000000" w:themeColor="text1"/>
        </w:rPr>
        <w:t xml:space="preserve">par la construction navale et </w:t>
      </w:r>
      <w:r w:rsidRPr="00477A17">
        <w:rPr>
          <w:rFonts w:cs="Arial"/>
          <w:color w:val="000000" w:themeColor="text1"/>
        </w:rPr>
        <w:t>la propulsion</w:t>
      </w:r>
      <w:r w:rsidR="00347DB8">
        <w:rPr>
          <w:rFonts w:cs="Arial"/>
          <w:color w:val="000000" w:themeColor="text1"/>
        </w:rPr>
        <w:t xml:space="preserve"> nucléaire d</w:t>
      </w:r>
      <w:r w:rsidRPr="00477A17">
        <w:rPr>
          <w:rFonts w:cs="Arial"/>
          <w:color w:val="000000" w:themeColor="text1"/>
        </w:rPr>
        <w:t xml:space="preserve">es sous-marins, </w:t>
      </w:r>
      <w:r w:rsidR="00347DB8">
        <w:rPr>
          <w:rFonts w:cs="Arial"/>
          <w:color w:val="000000" w:themeColor="text1"/>
        </w:rPr>
        <w:t>d</w:t>
      </w:r>
      <w:r w:rsidRPr="00477A17">
        <w:rPr>
          <w:rFonts w:cs="Arial"/>
          <w:color w:val="000000" w:themeColor="text1"/>
        </w:rPr>
        <w:t>es brise-glaces et autres navires militaires</w:t>
      </w:r>
      <w:r>
        <w:rPr>
          <w:rFonts w:cs="Arial"/>
          <w:color w:val="000000" w:themeColor="text1"/>
        </w:rPr>
        <w:t xml:space="preserve">, </w:t>
      </w:r>
      <w:r w:rsidR="00FD00D9">
        <w:rPr>
          <w:rFonts w:cs="Arial"/>
          <w:color w:val="000000" w:themeColor="text1"/>
        </w:rPr>
        <w:t>c</w:t>
      </w:r>
      <w:r>
        <w:rPr>
          <w:rFonts w:cs="Arial"/>
          <w:color w:val="000000" w:themeColor="text1"/>
        </w:rPr>
        <w:t xml:space="preserve">e concept de centrale miniature </w:t>
      </w:r>
      <w:r w:rsidR="00E026B0">
        <w:rPr>
          <w:rFonts w:cs="Arial"/>
          <w:color w:val="000000" w:themeColor="text1"/>
        </w:rPr>
        <w:t xml:space="preserve">flottante </w:t>
      </w:r>
      <w:r>
        <w:rPr>
          <w:rFonts w:cs="Arial"/>
          <w:color w:val="000000" w:themeColor="text1"/>
        </w:rPr>
        <w:t xml:space="preserve">est simple : </w:t>
      </w:r>
      <w:r w:rsidR="00D704C3">
        <w:rPr>
          <w:rFonts w:cs="Arial"/>
          <w:color w:val="000000" w:themeColor="text1"/>
        </w:rPr>
        <w:t xml:space="preserve">une </w:t>
      </w:r>
      <w:r>
        <w:rPr>
          <w:rFonts w:cs="Arial"/>
          <w:color w:val="000000" w:themeColor="text1"/>
        </w:rPr>
        <w:t>puissance minimum</w:t>
      </w:r>
      <w:r w:rsidR="00D704C3">
        <w:rPr>
          <w:rFonts w:cs="Arial"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>transportable</w:t>
      </w:r>
      <w:r w:rsidR="00D704C3">
        <w:rPr>
          <w:rFonts w:cs="Arial"/>
          <w:color w:val="000000" w:themeColor="text1"/>
        </w:rPr>
        <w:t xml:space="preserve"> pour un coû</w:t>
      </w:r>
      <w:r w:rsidR="00054E6B">
        <w:rPr>
          <w:rFonts w:cs="Arial"/>
          <w:color w:val="000000" w:themeColor="text1"/>
        </w:rPr>
        <w:t xml:space="preserve">t minimum, très loin des 1600 mégawatts à plusieurs milliards d’euros d’un EPR. </w:t>
      </w:r>
      <w:r w:rsidR="00347DB8">
        <w:rPr>
          <w:rFonts w:cs="Arial"/>
          <w:color w:val="000000" w:themeColor="text1"/>
        </w:rPr>
        <w:t>L</w:t>
      </w:r>
      <w:r w:rsidR="00D704C3">
        <w:rPr>
          <w:rFonts w:cs="Arial"/>
          <w:color w:val="000000" w:themeColor="text1"/>
        </w:rPr>
        <w:t>’</w:t>
      </w:r>
      <w:r w:rsidR="00D704C3" w:rsidRPr="00347DB8">
        <w:rPr>
          <w:rFonts w:cs="Arial"/>
          <w:i/>
          <w:color w:val="000000" w:themeColor="text1"/>
        </w:rPr>
        <w:t xml:space="preserve">Akademik Lomonosov </w:t>
      </w:r>
      <w:r w:rsidR="00B663A0">
        <w:rPr>
          <w:rFonts w:cs="Arial"/>
          <w:color w:val="000000" w:themeColor="text1"/>
        </w:rPr>
        <w:t>teste la filière nucléaire,</w:t>
      </w:r>
      <w:r w:rsidR="00347DB8">
        <w:rPr>
          <w:rFonts w:cs="Arial"/>
          <w:color w:val="000000" w:themeColor="text1"/>
        </w:rPr>
        <w:t xml:space="preserve"> annonçant</w:t>
      </w:r>
      <w:r w:rsidR="00D704C3">
        <w:rPr>
          <w:rFonts w:cs="Arial"/>
          <w:color w:val="000000" w:themeColor="text1"/>
        </w:rPr>
        <w:t xml:space="preserve"> </w:t>
      </w:r>
      <w:r w:rsidR="00347DB8">
        <w:rPr>
          <w:rFonts w:cs="Arial"/>
          <w:color w:val="000000" w:themeColor="text1"/>
        </w:rPr>
        <w:t xml:space="preserve">sans doute </w:t>
      </w:r>
      <w:r w:rsidR="00D704C3">
        <w:rPr>
          <w:rFonts w:cs="Arial"/>
          <w:color w:val="000000" w:themeColor="text1"/>
        </w:rPr>
        <w:t>l’arrivée sur le marché d’</w:t>
      </w:r>
      <w:r w:rsidR="00D704C3" w:rsidRPr="00477A17">
        <w:rPr>
          <w:rFonts w:cs="Arial"/>
          <w:color w:val="000000" w:themeColor="text1"/>
        </w:rPr>
        <w:t>une nouvelle génération de petits réacteurs modulaires</w:t>
      </w:r>
      <w:r w:rsidR="00D704C3">
        <w:rPr>
          <w:rFonts w:cs="Arial"/>
          <w:color w:val="000000" w:themeColor="text1"/>
        </w:rPr>
        <w:t xml:space="preserve"> </w:t>
      </w:r>
      <w:r w:rsidR="00D704C3" w:rsidRPr="00477A17">
        <w:rPr>
          <w:rFonts w:cs="Arial"/>
          <w:color w:val="000000" w:themeColor="text1"/>
        </w:rPr>
        <w:t>: les SMR</w:t>
      </w:r>
      <w:r w:rsidR="00095FC2">
        <w:rPr>
          <w:rStyle w:val="Marquenotebasdepage"/>
          <w:rFonts w:cs="Arial"/>
          <w:color w:val="000000" w:themeColor="text1"/>
        </w:rPr>
        <w:t xml:space="preserve"> </w:t>
      </w:r>
      <w:r w:rsidR="00095FC2">
        <w:rPr>
          <w:rFonts w:cs="Arial"/>
          <w:color w:val="000000" w:themeColor="text1"/>
        </w:rPr>
        <w:t>(</w:t>
      </w:r>
      <w:r w:rsidR="00095FC2" w:rsidRPr="00F534BA">
        <w:rPr>
          <w:sz w:val="18"/>
          <w:szCs w:val="18"/>
        </w:rPr>
        <w:t>Small Modular Reactor</w:t>
      </w:r>
      <w:r w:rsidR="00095FC2">
        <w:rPr>
          <w:sz w:val="18"/>
          <w:szCs w:val="18"/>
        </w:rPr>
        <w:t>)</w:t>
      </w:r>
      <w:r w:rsidR="00D704C3">
        <w:rPr>
          <w:rFonts w:cs="Arial"/>
          <w:color w:val="000000" w:themeColor="text1"/>
        </w:rPr>
        <w:t>. Aux Etats-Unis</w:t>
      </w:r>
      <w:r w:rsidR="00347DB8">
        <w:rPr>
          <w:rFonts w:cs="Arial"/>
          <w:color w:val="000000" w:themeColor="text1"/>
        </w:rPr>
        <w:t>,</w:t>
      </w:r>
      <w:r w:rsidR="00D704C3">
        <w:rPr>
          <w:rFonts w:cs="Arial"/>
          <w:color w:val="000000" w:themeColor="text1"/>
        </w:rPr>
        <w:t xml:space="preserve"> en Chine</w:t>
      </w:r>
      <w:r w:rsidR="00347DB8">
        <w:rPr>
          <w:rFonts w:cs="Arial"/>
          <w:color w:val="000000" w:themeColor="text1"/>
        </w:rPr>
        <w:t xml:space="preserve"> et en France</w:t>
      </w:r>
      <w:r w:rsidR="00D704C3">
        <w:rPr>
          <w:rFonts w:cs="Arial"/>
          <w:color w:val="000000" w:themeColor="text1"/>
        </w:rPr>
        <w:t xml:space="preserve"> des industriels </w:t>
      </w:r>
      <w:r w:rsidR="00347DB8">
        <w:rPr>
          <w:rFonts w:cs="Arial"/>
          <w:color w:val="000000" w:themeColor="text1"/>
        </w:rPr>
        <w:t xml:space="preserve">investissent </w:t>
      </w:r>
      <w:r w:rsidR="00D704C3">
        <w:rPr>
          <w:rFonts w:cs="Arial"/>
          <w:color w:val="000000" w:themeColor="text1"/>
        </w:rPr>
        <w:t xml:space="preserve">déjà </w:t>
      </w:r>
      <w:r w:rsidR="002E3DC6">
        <w:rPr>
          <w:rFonts w:cs="Arial"/>
          <w:color w:val="000000" w:themeColor="text1"/>
        </w:rPr>
        <w:t>sur ce nouveau segment</w:t>
      </w:r>
      <w:r w:rsidR="00D704C3">
        <w:rPr>
          <w:rFonts w:cs="Arial"/>
          <w:color w:val="000000" w:themeColor="text1"/>
        </w:rPr>
        <w:t>.</w:t>
      </w:r>
    </w:p>
    <w:p w14:paraId="5E006F4E" w14:textId="7B8E872F" w:rsidR="00D11EB4" w:rsidRDefault="00D704C3" w:rsidP="00D704C3">
      <w:pPr>
        <w:spacing w:after="300"/>
        <w:contextualSpacing/>
        <w:jc w:val="both"/>
        <w:rPr>
          <w:rFonts w:cs="Arial"/>
          <w:color w:val="212121"/>
        </w:rPr>
      </w:pPr>
      <w:r>
        <w:rPr>
          <w:rFonts w:cs="Arial"/>
          <w:color w:val="212121"/>
        </w:rPr>
        <w:t xml:space="preserve">Les Américains ont </w:t>
      </w:r>
      <w:r w:rsidR="00095FC2">
        <w:rPr>
          <w:rFonts w:cs="Arial"/>
          <w:color w:val="212121"/>
        </w:rPr>
        <w:t xml:space="preserve">au </w:t>
      </w:r>
      <w:r>
        <w:rPr>
          <w:rFonts w:cs="Arial"/>
          <w:color w:val="212121"/>
        </w:rPr>
        <w:t>moins deux projets en c</w:t>
      </w:r>
      <w:r w:rsidR="00347DB8">
        <w:rPr>
          <w:rFonts w:cs="Arial"/>
          <w:color w:val="212121"/>
        </w:rPr>
        <w:t>ours de réalisation et</w:t>
      </w:r>
      <w:r>
        <w:rPr>
          <w:rFonts w:cs="Arial"/>
          <w:color w:val="212121"/>
        </w:rPr>
        <w:t xml:space="preserve"> d’étude</w:t>
      </w:r>
      <w:r w:rsidR="00347DB8">
        <w:rPr>
          <w:rFonts w:cs="Arial"/>
          <w:color w:val="212121"/>
        </w:rPr>
        <w:t>,</w:t>
      </w:r>
      <w:r>
        <w:rPr>
          <w:rFonts w:cs="Arial"/>
          <w:color w:val="212121"/>
        </w:rPr>
        <w:t xml:space="preserve"> </w:t>
      </w:r>
      <w:r w:rsidRPr="00D704C3">
        <w:rPr>
          <w:rFonts w:cs="Arial"/>
          <w:i/>
          <w:color w:val="000000" w:themeColor="text1"/>
        </w:rPr>
        <w:t>NuScale</w:t>
      </w:r>
      <w:r>
        <w:rPr>
          <w:rFonts w:cs="Arial"/>
          <w:color w:val="000000" w:themeColor="text1"/>
        </w:rPr>
        <w:t xml:space="preserve"> </w:t>
      </w:r>
      <w:r w:rsidR="00347DB8">
        <w:rPr>
          <w:rFonts w:cs="Arial"/>
          <w:color w:val="000000" w:themeColor="text1"/>
        </w:rPr>
        <w:t xml:space="preserve">avec </w:t>
      </w:r>
      <w:r>
        <w:rPr>
          <w:rFonts w:cs="Arial"/>
          <w:color w:val="000000" w:themeColor="text1"/>
        </w:rPr>
        <w:t xml:space="preserve">des réacteurs de 45 mégawatts qui pourraient être branché en série jusqu'à obtenir une puissance de 540 mégawatts et </w:t>
      </w:r>
      <w:r>
        <w:t>l</w:t>
      </w:r>
      <w:r w:rsidRPr="00273216">
        <w:t xml:space="preserve">'ingénieriste </w:t>
      </w:r>
      <w:r w:rsidRPr="00D704C3">
        <w:rPr>
          <w:i/>
        </w:rPr>
        <w:t>Babcock &amp; Wilcox</w:t>
      </w:r>
      <w:r w:rsidRPr="00273216">
        <w:t xml:space="preserve"> </w:t>
      </w:r>
      <w:r w:rsidR="00347DB8">
        <w:t xml:space="preserve">qui planche sur </w:t>
      </w:r>
      <w:r>
        <w:t>un réacteur de 180 mégawatt</w:t>
      </w:r>
      <w:r w:rsidR="001E4D2F">
        <w:t>s</w:t>
      </w:r>
      <w:r w:rsidRPr="00273216">
        <w:t xml:space="preserve"> </w:t>
      </w:r>
      <w:r>
        <w:t xml:space="preserve">qui pourrait voir le jour </w:t>
      </w:r>
      <w:r w:rsidRPr="00273216">
        <w:t>en 2020</w:t>
      </w:r>
      <w:r>
        <w:t xml:space="preserve">. </w:t>
      </w:r>
      <w:r w:rsidR="006F1635">
        <w:rPr>
          <w:rFonts w:cs="Times New Roman"/>
          <w:lang w:eastAsia="fr-FR"/>
        </w:rPr>
        <w:t>Se son côté, l</w:t>
      </w:r>
      <w:r>
        <w:rPr>
          <w:rFonts w:cs="Times New Roman"/>
          <w:lang w:eastAsia="fr-FR"/>
        </w:rPr>
        <w:t>’électricien chinois CGN annonce</w:t>
      </w:r>
      <w:r w:rsidRPr="00987B95">
        <w:rPr>
          <w:rFonts w:cs="Times New Roman"/>
          <w:lang w:eastAsia="fr-FR"/>
        </w:rPr>
        <w:t xml:space="preserve"> la mise en ser</w:t>
      </w:r>
      <w:r w:rsidR="00FD00D9">
        <w:rPr>
          <w:rFonts w:cs="Times New Roman"/>
          <w:lang w:eastAsia="fr-FR"/>
        </w:rPr>
        <w:t>vice d'un démonstrateur de 60 mégawatts</w:t>
      </w:r>
      <w:r w:rsidRPr="00987B95">
        <w:rPr>
          <w:rFonts w:cs="Times New Roman"/>
          <w:lang w:eastAsia="fr-FR"/>
        </w:rPr>
        <w:t xml:space="preserve"> à l'horizon 2022</w:t>
      </w:r>
      <w:r>
        <w:rPr>
          <w:rFonts w:cs="Times New Roman"/>
          <w:lang w:eastAsia="fr-FR"/>
        </w:rPr>
        <w:t xml:space="preserve"> pour une </w:t>
      </w:r>
      <w:r w:rsidRPr="00987B95">
        <w:rPr>
          <w:rFonts w:cs="Times New Roman"/>
          <w:lang w:eastAsia="fr-FR"/>
        </w:rPr>
        <w:t xml:space="preserve">exploitation </w:t>
      </w:r>
      <w:r w:rsidRPr="006F1635">
        <w:rPr>
          <w:rFonts w:cs="Times New Roman"/>
          <w:i/>
          <w:lang w:eastAsia="fr-FR"/>
        </w:rPr>
        <w:t>offshore</w:t>
      </w:r>
      <w:r w:rsidRPr="00987B95">
        <w:rPr>
          <w:rFonts w:cs="Times New Roman"/>
          <w:lang w:eastAsia="fr-FR"/>
        </w:rPr>
        <w:t xml:space="preserve">. </w:t>
      </w:r>
      <w:r w:rsidR="00B663A0">
        <w:rPr>
          <w:rFonts w:cs="Arial"/>
          <w:color w:val="212121"/>
        </w:rPr>
        <w:t>En France, après avoir mis en sommeil en 2014 le</w:t>
      </w:r>
      <w:r w:rsidR="00B663A0" w:rsidRPr="00477A17">
        <w:rPr>
          <w:rFonts w:cs="Arial"/>
          <w:color w:val="212121"/>
        </w:rPr>
        <w:t xml:space="preserve"> projet </w:t>
      </w:r>
      <w:r w:rsidR="00B663A0" w:rsidRPr="00347DB8">
        <w:rPr>
          <w:rFonts w:cs="Arial"/>
          <w:i/>
          <w:color w:val="212121"/>
        </w:rPr>
        <w:t>Flexblue</w:t>
      </w:r>
      <w:r w:rsidR="00B663A0" w:rsidRPr="00477A17">
        <w:rPr>
          <w:rFonts w:cs="Arial"/>
          <w:color w:val="212121"/>
        </w:rPr>
        <w:t xml:space="preserve"> </w:t>
      </w:r>
      <w:r w:rsidR="00FD00D9">
        <w:rPr>
          <w:rFonts w:cs="Arial"/>
          <w:color w:val="212121"/>
        </w:rPr>
        <w:t>de centrale immergée</w:t>
      </w:r>
      <w:r w:rsidR="00B663A0">
        <w:rPr>
          <w:rFonts w:cs="Arial"/>
          <w:color w:val="212121"/>
        </w:rPr>
        <w:t xml:space="preserve">, </w:t>
      </w:r>
      <w:r w:rsidRPr="00477A17">
        <w:rPr>
          <w:rFonts w:cs="Arial"/>
          <w:color w:val="212121"/>
        </w:rPr>
        <w:t xml:space="preserve">le </w:t>
      </w:r>
      <w:r w:rsidRPr="00D704C3">
        <w:rPr>
          <w:rFonts w:cs="Arial"/>
          <w:i/>
          <w:color w:val="212121"/>
        </w:rPr>
        <w:t>CEA</w:t>
      </w:r>
      <w:r w:rsidRPr="00477A17">
        <w:rPr>
          <w:rFonts w:cs="Arial"/>
          <w:color w:val="212121"/>
        </w:rPr>
        <w:t xml:space="preserve">, </w:t>
      </w:r>
      <w:r w:rsidRPr="00D704C3">
        <w:rPr>
          <w:rFonts w:cs="Arial"/>
          <w:i/>
          <w:color w:val="212121"/>
        </w:rPr>
        <w:t>Naval Group</w:t>
      </w:r>
      <w:r>
        <w:rPr>
          <w:rFonts w:cs="Arial"/>
          <w:color w:val="212121"/>
        </w:rPr>
        <w:t xml:space="preserve"> et </w:t>
      </w:r>
      <w:r w:rsidRPr="00D704C3">
        <w:rPr>
          <w:rFonts w:cs="Arial"/>
          <w:i/>
          <w:color w:val="212121"/>
        </w:rPr>
        <w:t xml:space="preserve">EDF </w:t>
      </w:r>
      <w:r w:rsidR="00B663A0">
        <w:rPr>
          <w:rFonts w:cs="Arial"/>
          <w:color w:val="212121"/>
        </w:rPr>
        <w:t>semblent tâtonner mais</w:t>
      </w:r>
      <w:r>
        <w:rPr>
          <w:rFonts w:cs="Arial"/>
          <w:color w:val="212121"/>
        </w:rPr>
        <w:t xml:space="preserve"> développent</w:t>
      </w:r>
      <w:r w:rsidR="00FD00D9">
        <w:rPr>
          <w:rFonts w:cs="Arial"/>
          <w:color w:val="212121"/>
        </w:rPr>
        <w:t xml:space="preserve"> avec</w:t>
      </w:r>
      <w:r>
        <w:rPr>
          <w:rFonts w:cs="Arial"/>
          <w:color w:val="212121"/>
        </w:rPr>
        <w:t xml:space="preserve"> </w:t>
      </w:r>
      <w:r w:rsidRPr="00347DB8">
        <w:rPr>
          <w:rFonts w:cs="Arial"/>
          <w:i/>
          <w:color w:val="212121"/>
        </w:rPr>
        <w:t>TechnicAtome</w:t>
      </w:r>
      <w:r w:rsidRPr="00477A17">
        <w:rPr>
          <w:rFonts w:cs="Arial"/>
          <w:color w:val="212121"/>
        </w:rPr>
        <w:t>, un réacteur modulaire de moins de 200 mégawatt</w:t>
      </w:r>
      <w:r w:rsidR="00FD00D9">
        <w:rPr>
          <w:rFonts w:cs="Arial"/>
          <w:color w:val="212121"/>
        </w:rPr>
        <w:t>s</w:t>
      </w:r>
      <w:r w:rsidRPr="00477A17">
        <w:rPr>
          <w:rFonts w:cs="Arial"/>
          <w:color w:val="212121"/>
        </w:rPr>
        <w:t xml:space="preserve">. </w:t>
      </w:r>
      <w:r w:rsidR="00B663A0">
        <w:rPr>
          <w:rFonts w:cs="Arial"/>
          <w:color w:val="000000" w:themeColor="text1"/>
        </w:rPr>
        <w:t>C</w:t>
      </w:r>
      <w:r>
        <w:rPr>
          <w:rFonts w:cs="Arial"/>
          <w:color w:val="000000" w:themeColor="text1"/>
        </w:rPr>
        <w:t xml:space="preserve">es SMR </w:t>
      </w:r>
      <w:r w:rsidR="00B663A0">
        <w:rPr>
          <w:rFonts w:cs="Arial"/>
          <w:color w:val="212121"/>
        </w:rPr>
        <w:t>peuvent être une</w:t>
      </w:r>
      <w:r w:rsidR="00347DB8">
        <w:rPr>
          <w:rFonts w:cs="Arial"/>
          <w:color w:val="212121"/>
        </w:rPr>
        <w:t xml:space="preserve"> répons</w:t>
      </w:r>
      <w:r w:rsidRPr="00477A17">
        <w:rPr>
          <w:rFonts w:cs="Arial"/>
          <w:color w:val="212121"/>
        </w:rPr>
        <w:t xml:space="preserve">e </w:t>
      </w:r>
      <w:r w:rsidR="00FD00D9">
        <w:rPr>
          <w:rFonts w:cs="Arial"/>
          <w:color w:val="212121"/>
        </w:rPr>
        <w:t>à la demande énergétique</w:t>
      </w:r>
      <w:r w:rsidRPr="00477A17">
        <w:rPr>
          <w:rFonts w:cs="Arial"/>
          <w:color w:val="212121"/>
        </w:rPr>
        <w:t xml:space="preserve"> des pays émergents </w:t>
      </w:r>
      <w:r w:rsidR="002E3DC6">
        <w:rPr>
          <w:rFonts w:cs="Arial"/>
          <w:color w:val="212121"/>
        </w:rPr>
        <w:t xml:space="preserve">souvent dotés de faibles réseaux électriques </w:t>
      </w:r>
      <w:r w:rsidRPr="00477A17">
        <w:rPr>
          <w:rFonts w:cs="Arial"/>
          <w:color w:val="212121"/>
        </w:rPr>
        <w:t xml:space="preserve">et des régions reculées </w:t>
      </w:r>
      <w:r w:rsidR="00347DB8">
        <w:rPr>
          <w:rFonts w:cs="Arial"/>
          <w:color w:val="212121"/>
        </w:rPr>
        <w:t xml:space="preserve">en </w:t>
      </w:r>
      <w:r w:rsidRPr="00477A17">
        <w:rPr>
          <w:rFonts w:cs="Arial"/>
          <w:color w:val="212121"/>
        </w:rPr>
        <w:t>milieux extrêmes</w:t>
      </w:r>
      <w:r w:rsidR="00B663A0" w:rsidRPr="00B663A0">
        <w:rPr>
          <w:rFonts w:cs="Arial"/>
          <w:color w:val="212121"/>
        </w:rPr>
        <w:t xml:space="preserve"> </w:t>
      </w:r>
      <w:r w:rsidR="002E3DC6">
        <w:rPr>
          <w:rFonts w:cs="Arial"/>
          <w:color w:val="212121"/>
        </w:rPr>
        <w:t>qui ne sont connectées à aucun réseau central. Monté</w:t>
      </w:r>
      <w:r w:rsidR="009F5689">
        <w:rPr>
          <w:rFonts w:cs="Arial"/>
          <w:color w:val="212121"/>
        </w:rPr>
        <w:t>es en série, ces petite</w:t>
      </w:r>
      <w:r w:rsidR="0072590B">
        <w:rPr>
          <w:rFonts w:cs="Arial"/>
          <w:color w:val="212121"/>
        </w:rPr>
        <w:t>s</w:t>
      </w:r>
      <w:r w:rsidR="009F5689">
        <w:rPr>
          <w:rFonts w:cs="Arial"/>
          <w:color w:val="212121"/>
        </w:rPr>
        <w:t xml:space="preserve"> unités</w:t>
      </w:r>
      <w:r w:rsidR="002E3DC6">
        <w:rPr>
          <w:rFonts w:cs="Arial"/>
          <w:color w:val="212121"/>
        </w:rPr>
        <w:t xml:space="preserve"> permettent d’envisager une montée en puissance et un investissement progressif. </w:t>
      </w:r>
    </w:p>
    <w:p w14:paraId="19935CE7" w14:textId="36392158" w:rsidR="00D11EB4" w:rsidRDefault="00347DB8" w:rsidP="00D11EB4">
      <w:pPr>
        <w:spacing w:after="300"/>
        <w:contextualSpacing/>
        <w:jc w:val="both"/>
        <w:rPr>
          <w:rFonts w:cs="Arial"/>
          <w:color w:val="212121"/>
        </w:rPr>
      </w:pPr>
      <w:r>
        <w:rPr>
          <w:rFonts w:cs="Times New Roman"/>
          <w:lang w:eastAsia="fr-FR"/>
        </w:rPr>
        <w:t>L</w:t>
      </w:r>
      <w:r w:rsidR="00D704C3">
        <w:rPr>
          <w:rFonts w:cs="Arial"/>
          <w:color w:val="212121"/>
        </w:rPr>
        <w:t xml:space="preserve">a </w:t>
      </w:r>
      <w:r w:rsidR="00E026B0">
        <w:rPr>
          <w:rFonts w:cs="Arial"/>
          <w:color w:val="212121"/>
        </w:rPr>
        <w:t>technologie</w:t>
      </w:r>
      <w:r w:rsidR="00D704C3">
        <w:rPr>
          <w:rFonts w:cs="Arial"/>
          <w:color w:val="212121"/>
        </w:rPr>
        <w:t xml:space="preserve"> mise au point par </w:t>
      </w:r>
      <w:r w:rsidR="00D704C3" w:rsidRPr="003702CB">
        <w:rPr>
          <w:rFonts w:cs="Arial"/>
          <w:i/>
          <w:color w:val="212121"/>
        </w:rPr>
        <w:t>Rosatom</w:t>
      </w:r>
      <w:r w:rsidR="00D704C3">
        <w:rPr>
          <w:rFonts w:cs="Arial"/>
          <w:color w:val="212121"/>
        </w:rPr>
        <w:t xml:space="preserve"> </w:t>
      </w:r>
      <w:r w:rsidR="002E3DC6">
        <w:rPr>
          <w:rFonts w:cs="Arial"/>
          <w:color w:val="212121"/>
        </w:rPr>
        <w:t xml:space="preserve">peut donc </w:t>
      </w:r>
      <w:r w:rsidR="00D704C3">
        <w:rPr>
          <w:color w:val="212121"/>
        </w:rPr>
        <w:t>séduire de nombreux</w:t>
      </w:r>
      <w:r w:rsidR="00D704C3" w:rsidRPr="000A0A8F">
        <w:rPr>
          <w:color w:val="212121"/>
        </w:rPr>
        <w:t xml:space="preserve"> clients</w:t>
      </w:r>
      <w:r w:rsidR="00D704C3" w:rsidRPr="004E78F2">
        <w:rPr>
          <w:rFonts w:cs="Arial"/>
          <w:color w:val="212121"/>
        </w:rPr>
        <w:t xml:space="preserve"> </w:t>
      </w:r>
      <w:r w:rsidR="00D704C3">
        <w:rPr>
          <w:color w:val="212121"/>
        </w:rPr>
        <w:t xml:space="preserve">au Moyen Orient, en Afrique et en Asie du sud-est. </w:t>
      </w:r>
      <w:r w:rsidR="00D704C3" w:rsidRPr="0006743B">
        <w:rPr>
          <w:rFonts w:cs="Arial"/>
          <w:color w:val="000000" w:themeColor="text1"/>
        </w:rPr>
        <w:t>L’Ind</w:t>
      </w:r>
      <w:r w:rsidR="00D704C3">
        <w:rPr>
          <w:rFonts w:cs="Arial"/>
          <w:color w:val="000000" w:themeColor="text1"/>
        </w:rPr>
        <w:t>onésie et les Philippines se so</w:t>
      </w:r>
      <w:r w:rsidR="00D704C3" w:rsidRPr="0006743B">
        <w:rPr>
          <w:rFonts w:cs="Arial"/>
          <w:color w:val="000000" w:themeColor="text1"/>
        </w:rPr>
        <w:t xml:space="preserve">nt déjà </w:t>
      </w:r>
      <w:r w:rsidR="00D704C3">
        <w:rPr>
          <w:rFonts w:cs="Arial"/>
          <w:color w:val="000000" w:themeColor="text1"/>
        </w:rPr>
        <w:t xml:space="preserve">montrées </w:t>
      </w:r>
      <w:r w:rsidR="00054E6B">
        <w:rPr>
          <w:rFonts w:cs="Arial"/>
          <w:color w:val="000000" w:themeColor="text1"/>
        </w:rPr>
        <w:t>intéressées. 6 milliards d’être humains vivent</w:t>
      </w:r>
      <w:r w:rsidR="00B1548F">
        <w:rPr>
          <w:rFonts w:cs="Arial"/>
          <w:color w:val="000000" w:themeColor="text1"/>
        </w:rPr>
        <w:t xml:space="preserve"> aujourd’hui</w:t>
      </w:r>
      <w:r w:rsidR="00054E6B">
        <w:rPr>
          <w:rFonts w:cs="Arial"/>
          <w:color w:val="000000" w:themeColor="text1"/>
        </w:rPr>
        <w:t xml:space="preserve"> à moins de 300 kilomètres d’un littoral, </w:t>
      </w:r>
      <w:r w:rsidR="00054E6B" w:rsidRPr="00054E6B">
        <w:rPr>
          <w:rFonts w:cs="Arial"/>
          <w:i/>
          <w:color w:val="000000" w:themeColor="text1"/>
        </w:rPr>
        <w:t>Rosatom</w:t>
      </w:r>
      <w:r w:rsidR="00054E6B">
        <w:rPr>
          <w:rFonts w:cs="Arial"/>
          <w:color w:val="000000" w:themeColor="text1"/>
        </w:rPr>
        <w:t xml:space="preserve"> n’ambitionne</w:t>
      </w:r>
      <w:r w:rsidR="009D2844">
        <w:rPr>
          <w:rFonts w:cs="Arial"/>
          <w:color w:val="000000" w:themeColor="text1"/>
        </w:rPr>
        <w:t xml:space="preserve"> rien de</w:t>
      </w:r>
      <w:r w:rsidR="00054E6B">
        <w:rPr>
          <w:rFonts w:cs="Arial"/>
          <w:color w:val="000000" w:themeColor="text1"/>
        </w:rPr>
        <w:t xml:space="preserve"> moins que de conquérir </w:t>
      </w:r>
      <w:r w:rsidR="00A44383">
        <w:rPr>
          <w:rFonts w:cs="Arial"/>
          <w:color w:val="000000" w:themeColor="text1"/>
        </w:rPr>
        <w:t>le</w:t>
      </w:r>
      <w:r w:rsidR="00054E6B">
        <w:rPr>
          <w:rFonts w:cs="Arial"/>
          <w:color w:val="000000" w:themeColor="text1"/>
        </w:rPr>
        <w:t xml:space="preserve"> quart de ce marché.</w:t>
      </w:r>
      <w:r w:rsidR="009D2844">
        <w:rPr>
          <w:rFonts w:cs="Arial"/>
          <w:color w:val="000000" w:themeColor="text1"/>
        </w:rPr>
        <w:t xml:space="preserve"> </w:t>
      </w:r>
      <w:r w:rsidR="00BD0A82">
        <w:rPr>
          <w:rFonts w:cs="Arial"/>
          <w:color w:val="000000" w:themeColor="text1"/>
        </w:rPr>
        <w:t>Pour répondre</w:t>
      </w:r>
      <w:r w:rsidR="009D2844">
        <w:rPr>
          <w:rFonts w:cs="Arial"/>
          <w:color w:val="000000" w:themeColor="text1"/>
        </w:rPr>
        <w:t xml:space="preserve"> </w:t>
      </w:r>
      <w:r w:rsidR="005E10E0">
        <w:rPr>
          <w:rFonts w:cs="Arial"/>
          <w:color w:val="000000" w:themeColor="text1"/>
        </w:rPr>
        <w:t xml:space="preserve">aux objections concernant les risques de prolifération, la Russie </w:t>
      </w:r>
      <w:r w:rsidR="009D2844">
        <w:rPr>
          <w:rFonts w:cs="Arial"/>
          <w:color w:val="000000" w:themeColor="text1"/>
        </w:rPr>
        <w:t>a déjà indiqué qu’elle ne vendra pas s</w:t>
      </w:r>
      <w:r w:rsidR="005E10E0">
        <w:rPr>
          <w:rFonts w:cs="Arial"/>
          <w:color w:val="000000" w:themeColor="text1"/>
        </w:rPr>
        <w:t>es centrales</w:t>
      </w:r>
      <w:r w:rsidR="009D2844">
        <w:rPr>
          <w:rFonts w:cs="Arial"/>
          <w:color w:val="000000" w:themeColor="text1"/>
        </w:rPr>
        <w:t xml:space="preserve"> flottantes</w:t>
      </w:r>
      <w:r w:rsidR="005E10E0">
        <w:rPr>
          <w:rFonts w:cs="Arial"/>
          <w:color w:val="000000" w:themeColor="text1"/>
        </w:rPr>
        <w:t xml:space="preserve"> qui resteront </w:t>
      </w:r>
      <w:r w:rsidR="00095FC2">
        <w:rPr>
          <w:rFonts w:cs="Arial"/>
          <w:color w:val="000000" w:themeColor="text1"/>
        </w:rPr>
        <w:t xml:space="preserve">sous pavillon russe </w:t>
      </w:r>
      <w:r w:rsidR="005E10E0">
        <w:rPr>
          <w:rFonts w:cs="Arial"/>
          <w:color w:val="000000" w:themeColor="text1"/>
        </w:rPr>
        <w:t xml:space="preserve">en eaux étrangères. </w:t>
      </w:r>
      <w:r w:rsidR="009D2844">
        <w:rPr>
          <w:rFonts w:cs="Arial"/>
          <w:color w:val="000000" w:themeColor="text1"/>
        </w:rPr>
        <w:t xml:space="preserve">A terme, </w:t>
      </w:r>
      <w:r w:rsidR="005E10E0" w:rsidRPr="009D2844">
        <w:rPr>
          <w:rFonts w:cs="Arial"/>
          <w:i/>
          <w:color w:val="000000" w:themeColor="text1"/>
        </w:rPr>
        <w:t>Rosatom</w:t>
      </w:r>
      <w:r w:rsidR="005E10E0">
        <w:rPr>
          <w:rFonts w:cs="Arial"/>
          <w:color w:val="000000" w:themeColor="text1"/>
        </w:rPr>
        <w:t xml:space="preserve"> devrait agir</w:t>
      </w:r>
      <w:r w:rsidR="009D2844">
        <w:rPr>
          <w:rFonts w:cs="Arial"/>
          <w:color w:val="000000" w:themeColor="text1"/>
        </w:rPr>
        <w:t xml:space="preserve"> comme n’importe quel</w:t>
      </w:r>
      <w:r w:rsidR="005E10E0">
        <w:rPr>
          <w:rFonts w:cs="Arial"/>
          <w:color w:val="000000" w:themeColor="text1"/>
        </w:rPr>
        <w:t xml:space="preserve"> opérateur </w:t>
      </w:r>
      <w:r w:rsidR="009D2844">
        <w:rPr>
          <w:rFonts w:cs="Arial"/>
          <w:color w:val="000000" w:themeColor="text1"/>
        </w:rPr>
        <w:t>délivrant à</w:t>
      </w:r>
      <w:r w:rsidR="005E10E0">
        <w:rPr>
          <w:rFonts w:cs="Arial"/>
          <w:color w:val="000000" w:themeColor="text1"/>
        </w:rPr>
        <w:t xml:space="preserve"> ses clients une prestation</w:t>
      </w:r>
      <w:r w:rsidR="009D2844">
        <w:rPr>
          <w:rFonts w:cs="Arial"/>
          <w:color w:val="000000" w:themeColor="text1"/>
        </w:rPr>
        <w:t xml:space="preserve"> de fourniture énergétique </w:t>
      </w:r>
      <w:r w:rsidR="009D2844" w:rsidRPr="009D2844">
        <w:rPr>
          <w:rFonts w:cs="Arial"/>
          <w:i/>
          <w:color w:val="000000" w:themeColor="text1"/>
        </w:rPr>
        <w:t>compteur en main</w:t>
      </w:r>
      <w:r w:rsidR="009D2844">
        <w:rPr>
          <w:rFonts w:cs="Arial"/>
          <w:color w:val="000000" w:themeColor="text1"/>
        </w:rPr>
        <w:t xml:space="preserve">. </w:t>
      </w:r>
    </w:p>
    <w:p w14:paraId="60E1ADA5" w14:textId="77777777" w:rsidR="00EB4934" w:rsidRDefault="00EB4934" w:rsidP="00D11EB4">
      <w:pPr>
        <w:spacing w:after="300"/>
        <w:contextualSpacing/>
        <w:jc w:val="both"/>
        <w:rPr>
          <w:rFonts w:cs="Arial"/>
          <w:b/>
          <w:color w:val="C00000"/>
        </w:rPr>
      </w:pPr>
    </w:p>
    <w:p w14:paraId="2F94B2F2" w14:textId="347C173D" w:rsidR="00E026B0" w:rsidRPr="00E026B0" w:rsidRDefault="00F665AE" w:rsidP="00D11EB4">
      <w:pPr>
        <w:spacing w:after="300"/>
        <w:contextualSpacing/>
        <w:jc w:val="both"/>
        <w:rPr>
          <w:rFonts w:cs="Arial"/>
          <w:b/>
          <w:color w:val="C00000"/>
        </w:rPr>
      </w:pPr>
      <w:r>
        <w:rPr>
          <w:rFonts w:cs="Arial"/>
          <w:b/>
          <w:color w:val="C00000"/>
        </w:rPr>
        <w:t>Le c</w:t>
      </w:r>
      <w:r w:rsidR="00CC2C8E">
        <w:rPr>
          <w:rFonts w:cs="Arial"/>
          <w:b/>
          <w:color w:val="C00000"/>
        </w:rPr>
        <w:t xml:space="preserve">hoc de </w:t>
      </w:r>
      <w:r w:rsidR="00E026B0" w:rsidRPr="00E026B0">
        <w:rPr>
          <w:rFonts w:cs="Arial"/>
          <w:b/>
          <w:color w:val="C00000"/>
        </w:rPr>
        <w:t>Fukushima</w:t>
      </w:r>
    </w:p>
    <w:p w14:paraId="7AB9F884" w14:textId="2CBCAC3C" w:rsidR="0094770E" w:rsidRDefault="00E026B0" w:rsidP="00E026B0">
      <w:pPr>
        <w:spacing w:after="300"/>
        <w:contextualSpacing/>
        <w:jc w:val="both"/>
        <w:rPr>
          <w:rFonts w:eastAsia="Times New Roman" w:cs="Times New Roman"/>
          <w:color w:val="000000" w:themeColor="text1"/>
          <w:lang w:eastAsia="fr-FR"/>
        </w:rPr>
      </w:pPr>
      <w:r w:rsidRPr="00477A17">
        <w:rPr>
          <w:rFonts w:cs="Times New Roman"/>
          <w:color w:val="000000" w:themeColor="text1"/>
          <w:lang w:eastAsia="fr-FR"/>
        </w:rPr>
        <w:t xml:space="preserve">Après la catastrophe de Fukushima </w:t>
      </w:r>
      <w:r>
        <w:rPr>
          <w:rFonts w:cs="Times New Roman"/>
          <w:color w:val="000000" w:themeColor="text1"/>
          <w:lang w:eastAsia="fr-FR"/>
        </w:rPr>
        <w:t xml:space="preserve">survenue </w:t>
      </w:r>
      <w:r w:rsidRPr="00477A17">
        <w:rPr>
          <w:rFonts w:cs="Times New Roman"/>
          <w:color w:val="000000" w:themeColor="text1"/>
          <w:lang w:eastAsia="fr-FR"/>
        </w:rPr>
        <w:t>en mars 2011, le</w:t>
      </w:r>
      <w:r w:rsidR="009D2844">
        <w:rPr>
          <w:rFonts w:cs="Times New Roman"/>
          <w:color w:val="000000" w:themeColor="text1"/>
          <w:lang w:eastAsia="fr-FR"/>
        </w:rPr>
        <w:t xml:space="preserve">s </w:t>
      </w:r>
      <w:r w:rsidR="00EB0018">
        <w:rPr>
          <w:rFonts w:cs="Times New Roman"/>
          <w:color w:val="000000" w:themeColor="text1"/>
          <w:lang w:eastAsia="fr-FR"/>
        </w:rPr>
        <w:t xml:space="preserve">projets </w:t>
      </w:r>
      <w:r w:rsidR="001E4D2F">
        <w:rPr>
          <w:rFonts w:cs="Times New Roman"/>
          <w:color w:val="000000" w:themeColor="text1"/>
          <w:lang w:eastAsia="fr-FR"/>
        </w:rPr>
        <w:t xml:space="preserve">de </w:t>
      </w:r>
      <w:r w:rsidR="009D2844">
        <w:rPr>
          <w:rFonts w:cs="Times New Roman"/>
          <w:color w:val="000000" w:themeColor="text1"/>
          <w:lang w:eastAsia="fr-FR"/>
        </w:rPr>
        <w:t xml:space="preserve">grands réacteurs </w:t>
      </w:r>
      <w:r w:rsidRPr="00477A17">
        <w:rPr>
          <w:rFonts w:cs="Times New Roman"/>
          <w:color w:val="000000" w:themeColor="text1"/>
          <w:lang w:eastAsia="fr-FR"/>
        </w:rPr>
        <w:t>nucléaire</w:t>
      </w:r>
      <w:r w:rsidR="009D2844">
        <w:rPr>
          <w:rFonts w:cs="Times New Roman"/>
          <w:color w:val="000000" w:themeColor="text1"/>
          <w:lang w:eastAsia="fr-FR"/>
        </w:rPr>
        <w:t>s n’ont</w:t>
      </w:r>
      <w:r w:rsidRPr="00477A17">
        <w:rPr>
          <w:rFonts w:cs="Times New Roman"/>
          <w:color w:val="000000" w:themeColor="text1"/>
          <w:lang w:eastAsia="fr-FR"/>
        </w:rPr>
        <w:t xml:space="preserve"> plus vraiment le vent en poupe</w:t>
      </w:r>
      <w:r w:rsidR="00FE24D6">
        <w:rPr>
          <w:rFonts w:cs="Times New Roman"/>
          <w:color w:val="000000" w:themeColor="text1"/>
          <w:lang w:eastAsia="fr-FR"/>
        </w:rPr>
        <w:t xml:space="preserve"> dans les opinions occidentales</w:t>
      </w:r>
      <w:r w:rsidRPr="00477A17">
        <w:rPr>
          <w:rFonts w:cs="Times New Roman"/>
          <w:color w:val="000000" w:themeColor="text1"/>
          <w:lang w:eastAsia="fr-FR"/>
        </w:rPr>
        <w:t>.</w:t>
      </w:r>
      <w:r>
        <w:rPr>
          <w:rFonts w:cs="Times New Roman"/>
          <w:color w:val="000000" w:themeColor="text1"/>
          <w:lang w:eastAsia="fr-FR"/>
        </w:rPr>
        <w:t xml:space="preserve"> </w:t>
      </w:r>
      <w:r w:rsidRPr="00A058DB">
        <w:rPr>
          <w:rFonts w:cs="Times New Roman"/>
          <w:color w:val="000000" w:themeColor="text1"/>
          <w:lang w:eastAsia="fr-FR"/>
        </w:rPr>
        <w:t xml:space="preserve">En Europe, </w:t>
      </w:r>
      <w:r w:rsidRPr="00A058DB">
        <w:rPr>
          <w:rFonts w:cs="Times New Roman"/>
          <w:color w:val="000000" w:themeColor="text1"/>
          <w:lang w:eastAsia="fr-FR"/>
        </w:rPr>
        <w:lastRenderedPageBreak/>
        <w:t>l’atome suscite</w:t>
      </w:r>
      <w:r>
        <w:rPr>
          <w:rFonts w:cs="Times New Roman"/>
          <w:color w:val="000000" w:themeColor="text1"/>
          <w:lang w:eastAsia="fr-FR"/>
        </w:rPr>
        <w:t xml:space="preserve"> même</w:t>
      </w:r>
      <w:r w:rsidRPr="00A058DB">
        <w:rPr>
          <w:rFonts w:cs="Times New Roman"/>
          <w:color w:val="000000" w:themeColor="text1"/>
          <w:lang w:eastAsia="fr-FR"/>
        </w:rPr>
        <w:t xml:space="preserve"> un rejet de plus en plus sensible</w:t>
      </w:r>
      <w:r w:rsidR="00CE4660">
        <w:rPr>
          <w:rFonts w:cs="Times New Roman"/>
          <w:color w:val="000000" w:themeColor="text1"/>
          <w:lang w:eastAsia="fr-FR"/>
        </w:rPr>
        <w:t xml:space="preserve"> avec lequel</w:t>
      </w:r>
      <w:r w:rsidR="00143750">
        <w:rPr>
          <w:rFonts w:cs="Times New Roman"/>
          <w:color w:val="000000" w:themeColor="text1"/>
          <w:lang w:eastAsia="fr-FR"/>
        </w:rPr>
        <w:t xml:space="preserve"> industriels</w:t>
      </w:r>
      <w:r w:rsidR="00CE4660">
        <w:rPr>
          <w:rFonts w:cs="Times New Roman"/>
          <w:color w:val="000000" w:themeColor="text1"/>
          <w:lang w:eastAsia="fr-FR"/>
        </w:rPr>
        <w:t xml:space="preserve"> et politiques</w:t>
      </w:r>
      <w:r w:rsidR="00143750">
        <w:rPr>
          <w:rFonts w:cs="Times New Roman"/>
          <w:color w:val="000000" w:themeColor="text1"/>
          <w:lang w:eastAsia="fr-FR"/>
        </w:rPr>
        <w:t xml:space="preserve"> </w:t>
      </w:r>
      <w:r w:rsidR="00CE4660">
        <w:rPr>
          <w:rFonts w:cs="Times New Roman"/>
          <w:color w:val="000000" w:themeColor="text1"/>
          <w:lang w:eastAsia="fr-FR"/>
        </w:rPr>
        <w:t xml:space="preserve">sont contraints </w:t>
      </w:r>
      <w:r w:rsidR="00143750">
        <w:rPr>
          <w:rFonts w:cs="Times New Roman"/>
          <w:color w:val="000000" w:themeColor="text1"/>
          <w:lang w:eastAsia="fr-FR"/>
        </w:rPr>
        <w:t>composer</w:t>
      </w:r>
      <w:r w:rsidRPr="00A058DB">
        <w:rPr>
          <w:rFonts w:cs="Times New Roman"/>
          <w:color w:val="000000" w:themeColor="text1"/>
          <w:lang w:eastAsia="fr-FR"/>
        </w:rPr>
        <w:t xml:space="preserve">. </w:t>
      </w:r>
      <w:r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>Après le drame</w:t>
      </w:r>
      <w:r w:rsidR="00143750"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>,</w:t>
      </w:r>
      <w:r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 xml:space="preserve"> l</w:t>
      </w:r>
      <w:r w:rsidR="00CE4660"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 xml:space="preserve">’Allemagne </w:t>
      </w:r>
      <w:r w:rsidRPr="00A058DB"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>a renoncé</w:t>
      </w:r>
      <w:r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 xml:space="preserve"> sans préavis</w:t>
      </w:r>
      <w:r w:rsidRPr="00A058DB"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 xml:space="preserve"> à l’énergie </w:t>
      </w:r>
      <w:r w:rsidR="00BD4A12"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 xml:space="preserve">atomique </w:t>
      </w:r>
      <w:r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 xml:space="preserve">mettant en </w:t>
      </w:r>
      <w:r w:rsidR="00BD4A12"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>difficulté</w:t>
      </w:r>
      <w:r w:rsidR="00143750"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 xml:space="preserve"> </w:t>
      </w:r>
      <w:r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 xml:space="preserve">la pérennité de </w:t>
      </w:r>
      <w:r w:rsidR="001E4D2F"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 xml:space="preserve">toute </w:t>
      </w:r>
      <w:r w:rsidR="00BD4A12"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 xml:space="preserve">l’industrie nucléaire </w:t>
      </w:r>
      <w:r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>française</w:t>
      </w:r>
      <w:r w:rsidR="00143750"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 xml:space="preserve"> et donc la cohésion européenne</w:t>
      </w:r>
      <w:r w:rsidRPr="00A058DB"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 xml:space="preserve">. </w:t>
      </w:r>
      <w:r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 xml:space="preserve">D’ailleurs en ce même </w:t>
      </w:r>
      <w:r w:rsidRPr="00A058DB"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>mois d’août 2019</w:t>
      </w:r>
      <w:r w:rsidR="00143750"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 xml:space="preserve">, </w:t>
      </w:r>
      <w:r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 xml:space="preserve">après les </w:t>
      </w:r>
      <w:r w:rsidR="00CA089D"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 xml:space="preserve">déconvenues </w:t>
      </w:r>
      <w:r w:rsidR="0094770E"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>de</w:t>
      </w:r>
      <w:r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 xml:space="preserve"> l’EPR</w:t>
      </w:r>
      <w:r w:rsidR="00BD4A12"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 xml:space="preserve"> de Flamanville</w:t>
      </w:r>
      <w:r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>,</w:t>
      </w:r>
      <w:r w:rsidRPr="00A058DB"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 xml:space="preserve"> l</w:t>
      </w:r>
      <w:r w:rsidR="00143750"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>a France à travers l</w:t>
      </w:r>
      <w:r w:rsidRPr="00A058DB"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>e CEA</w:t>
      </w:r>
      <w:r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 xml:space="preserve"> abandonne</w:t>
      </w:r>
      <w:r w:rsidR="00143750"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 xml:space="preserve"> son</w:t>
      </w:r>
      <w:r w:rsidRPr="00A058DB"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 xml:space="preserve"> projet </w:t>
      </w:r>
      <w:r w:rsidRPr="00A058DB">
        <w:rPr>
          <w:rFonts w:eastAsia="Times New Roman" w:cs="Times New Roman"/>
          <w:i/>
          <w:color w:val="000000" w:themeColor="text1"/>
          <w:shd w:val="clear" w:color="auto" w:fill="FFFFFF"/>
          <w:lang w:eastAsia="fr-FR"/>
        </w:rPr>
        <w:t>ASTRID</w:t>
      </w:r>
      <w:r w:rsidRPr="00A058DB"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 xml:space="preserve"> de réacteur nucléaire de quatrième </w:t>
      </w:r>
      <w:r w:rsidR="0094770E"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>génération sacrifiant</w:t>
      </w:r>
      <w:r w:rsidR="00BD4A12"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 xml:space="preserve"> au passage</w:t>
      </w:r>
      <w:r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 xml:space="preserve"> de</w:t>
      </w:r>
      <w:r w:rsidR="0094770E"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>s dizaines d’années</w:t>
      </w:r>
      <w:r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 xml:space="preserve"> d’investissements</w:t>
      </w:r>
      <w:r w:rsidR="0094770E"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>.</w:t>
      </w:r>
      <w:r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 xml:space="preserve"> </w:t>
      </w:r>
      <w:r w:rsidR="0094770E"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 xml:space="preserve">Ce </w:t>
      </w:r>
      <w:r w:rsidR="00143750"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 xml:space="preserve">trait tiré sur de possibles </w:t>
      </w:r>
      <w:r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>percées</w:t>
      </w:r>
      <w:r w:rsidRPr="00A058DB"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 xml:space="preserve"> </w:t>
      </w:r>
      <w:r w:rsidR="0094770E"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 xml:space="preserve">technologiques </w:t>
      </w:r>
      <w:r w:rsidR="00BD4A12"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>est un</w:t>
      </w:r>
      <w:r w:rsidR="00FF6311"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 xml:space="preserve"> signe de</w:t>
      </w:r>
      <w:r w:rsidR="00143750"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 xml:space="preserve"> renoncement </w:t>
      </w:r>
      <w:r w:rsidR="0094770E"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 xml:space="preserve">au </w:t>
      </w:r>
      <w:r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>développement industriel</w:t>
      </w:r>
      <w:r w:rsidR="00BD4A12"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 xml:space="preserve"> et à la puissance</w:t>
      </w:r>
      <w:r w:rsidR="00FF6311"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>. L</w:t>
      </w:r>
      <w:r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>e signe qu’en Europe, il devient</w:t>
      </w:r>
      <w:r w:rsidRPr="00A058DB"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 xml:space="preserve"> de plus en plus dif</w:t>
      </w:r>
      <w:r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>ficile pour un état de mener une</w:t>
      </w:r>
      <w:r w:rsidRPr="00A058DB"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 xml:space="preserve"> stratégie </w:t>
      </w:r>
      <w:r w:rsidR="00CE4660" w:rsidRPr="00A058DB"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>éner</w:t>
      </w:r>
      <w:r w:rsidR="00CE4660"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>gé</w:t>
      </w:r>
      <w:r w:rsidR="00CE4660" w:rsidRPr="00A058DB"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>tique</w:t>
      </w:r>
      <w:r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 xml:space="preserve"> souveraine</w:t>
      </w:r>
      <w:r w:rsidR="00BD4A12"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 xml:space="preserve"> </w:t>
      </w:r>
      <w:r w:rsidR="00FF6311"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 xml:space="preserve">face au poids de plus en plus </w:t>
      </w:r>
      <w:r w:rsidR="00FD00D9"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 xml:space="preserve">lourd </w:t>
      </w:r>
      <w:r w:rsidR="00BD4A12"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>d</w:t>
      </w:r>
      <w:r w:rsidR="00FF6311"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>u militantisme écologiste</w:t>
      </w:r>
      <w:r>
        <w:rPr>
          <w:rFonts w:eastAsia="Times New Roman" w:cs="Times New Roman"/>
          <w:color w:val="000000" w:themeColor="text1"/>
          <w:shd w:val="clear" w:color="auto" w:fill="FFFFFF"/>
          <w:lang w:eastAsia="fr-FR"/>
        </w:rPr>
        <w:t>.</w:t>
      </w:r>
      <w:r>
        <w:rPr>
          <w:rFonts w:eastAsia="Times New Roman" w:cs="Times New Roman"/>
          <w:b/>
          <w:color w:val="C00000"/>
          <w:sz w:val="32"/>
          <w:szCs w:val="32"/>
          <w:shd w:val="clear" w:color="auto" w:fill="FFFFFF"/>
          <w:lang w:eastAsia="fr-FR"/>
        </w:rPr>
        <w:t xml:space="preserve"> </w:t>
      </w:r>
      <w:r w:rsidR="0094770E">
        <w:rPr>
          <w:rFonts w:eastAsia="Times New Roman" w:cs="Times New Roman"/>
          <w:color w:val="000000" w:themeColor="text1"/>
          <w:lang w:eastAsia="fr-FR"/>
        </w:rPr>
        <w:t>L’industrie nucléaire comporte</w:t>
      </w:r>
      <w:r>
        <w:rPr>
          <w:rFonts w:eastAsia="Times New Roman" w:cs="Times New Roman"/>
          <w:color w:val="000000" w:themeColor="text1"/>
          <w:lang w:eastAsia="fr-FR"/>
        </w:rPr>
        <w:t xml:space="preserve"> indiscutablement des risques graves qui </w:t>
      </w:r>
      <w:r w:rsidR="00143750">
        <w:rPr>
          <w:rFonts w:eastAsia="Times New Roman" w:cs="Times New Roman"/>
          <w:color w:val="000000" w:themeColor="text1"/>
          <w:lang w:eastAsia="fr-FR"/>
        </w:rPr>
        <w:t>ne peu</w:t>
      </w:r>
      <w:r w:rsidR="0094770E">
        <w:rPr>
          <w:rFonts w:eastAsia="Times New Roman" w:cs="Times New Roman"/>
          <w:color w:val="000000" w:themeColor="text1"/>
          <w:lang w:eastAsia="fr-FR"/>
        </w:rPr>
        <w:t xml:space="preserve">vent pas être traité à la légère. </w:t>
      </w:r>
      <w:r w:rsidR="0094770E" w:rsidRPr="009E4BFC">
        <w:rPr>
          <w:rFonts w:eastAsia="Times New Roman" w:cs="Times New Roman"/>
          <w:color w:val="000000" w:themeColor="text1"/>
          <w:lang w:eastAsia="fr-FR"/>
        </w:rPr>
        <w:t xml:space="preserve">Les accidents et le traitement des déchets </w:t>
      </w:r>
      <w:r>
        <w:rPr>
          <w:rFonts w:eastAsia="Times New Roman" w:cs="Times New Roman"/>
          <w:color w:val="000000" w:themeColor="text1"/>
          <w:lang w:eastAsia="fr-FR"/>
        </w:rPr>
        <w:t>impliqu</w:t>
      </w:r>
      <w:r w:rsidRPr="009E4BFC">
        <w:rPr>
          <w:rFonts w:eastAsia="Times New Roman" w:cs="Times New Roman"/>
          <w:color w:val="000000" w:themeColor="text1"/>
          <w:lang w:eastAsia="fr-FR"/>
        </w:rPr>
        <w:t xml:space="preserve">ent </w:t>
      </w:r>
      <w:r>
        <w:rPr>
          <w:rFonts w:eastAsia="Times New Roman" w:cs="Times New Roman"/>
          <w:color w:val="000000" w:themeColor="text1"/>
          <w:lang w:eastAsia="fr-FR"/>
        </w:rPr>
        <w:t>du</w:t>
      </w:r>
      <w:r w:rsidRPr="009E4BFC">
        <w:rPr>
          <w:rFonts w:eastAsia="Times New Roman" w:cs="Times New Roman"/>
          <w:color w:val="000000" w:themeColor="text1"/>
          <w:lang w:eastAsia="fr-FR"/>
        </w:rPr>
        <w:t xml:space="preserve"> sérieux, du travail et un grand sens de la responsabilité.</w:t>
      </w:r>
    </w:p>
    <w:p w14:paraId="0E1949A0" w14:textId="77777777" w:rsidR="0094770E" w:rsidRDefault="0094770E" w:rsidP="00E026B0">
      <w:pPr>
        <w:spacing w:after="300"/>
        <w:contextualSpacing/>
        <w:jc w:val="both"/>
        <w:rPr>
          <w:rFonts w:eastAsia="Times New Roman" w:cs="Times New Roman"/>
          <w:color w:val="000000" w:themeColor="text1"/>
          <w:lang w:eastAsia="fr-FR"/>
        </w:rPr>
      </w:pPr>
    </w:p>
    <w:p w14:paraId="7B2A2590" w14:textId="319F6F4F" w:rsidR="0094770E" w:rsidRPr="0094770E" w:rsidRDefault="0094770E" w:rsidP="001E04A2">
      <w:pPr>
        <w:spacing w:after="300"/>
        <w:contextualSpacing/>
        <w:jc w:val="both"/>
        <w:outlineLvl w:val="0"/>
        <w:rPr>
          <w:rFonts w:eastAsia="Times New Roman" w:cs="Times New Roman"/>
          <w:b/>
          <w:color w:val="C00000"/>
          <w:lang w:eastAsia="fr-FR"/>
        </w:rPr>
      </w:pPr>
      <w:r>
        <w:rPr>
          <w:rFonts w:eastAsia="Times New Roman" w:cs="Times New Roman"/>
          <w:b/>
          <w:color w:val="C00000"/>
          <w:lang w:eastAsia="fr-FR"/>
        </w:rPr>
        <w:t>P</w:t>
      </w:r>
      <w:r w:rsidR="00E360C5">
        <w:rPr>
          <w:rFonts w:eastAsia="Times New Roman" w:cs="Times New Roman"/>
          <w:b/>
          <w:color w:val="C00000"/>
          <w:lang w:eastAsia="fr-FR"/>
        </w:rPr>
        <w:t>rojet</w:t>
      </w:r>
      <w:r>
        <w:rPr>
          <w:rFonts w:eastAsia="Times New Roman" w:cs="Times New Roman"/>
          <w:b/>
          <w:color w:val="C00000"/>
          <w:lang w:eastAsia="fr-FR"/>
        </w:rPr>
        <w:t xml:space="preserve"> souverain</w:t>
      </w:r>
      <w:r w:rsidR="005438EB">
        <w:rPr>
          <w:rFonts w:eastAsia="Times New Roman" w:cs="Times New Roman"/>
          <w:b/>
          <w:color w:val="C00000"/>
          <w:lang w:eastAsia="fr-FR"/>
        </w:rPr>
        <w:t xml:space="preserve"> russ</w:t>
      </w:r>
      <w:r w:rsidR="00E360C5">
        <w:rPr>
          <w:rFonts w:eastAsia="Times New Roman" w:cs="Times New Roman"/>
          <w:b/>
          <w:color w:val="C00000"/>
          <w:lang w:eastAsia="fr-FR"/>
        </w:rPr>
        <w:t>e</w:t>
      </w:r>
      <w:r>
        <w:rPr>
          <w:rFonts w:eastAsia="Times New Roman" w:cs="Times New Roman"/>
          <w:b/>
          <w:color w:val="C00000"/>
          <w:lang w:eastAsia="fr-FR"/>
        </w:rPr>
        <w:t xml:space="preserve"> </w:t>
      </w:r>
      <w:r w:rsidR="00D11EB4">
        <w:rPr>
          <w:rFonts w:eastAsia="Times New Roman" w:cs="Times New Roman"/>
          <w:b/>
          <w:color w:val="C00000"/>
          <w:lang w:eastAsia="fr-FR"/>
        </w:rPr>
        <w:t>contre</w:t>
      </w:r>
      <w:r>
        <w:rPr>
          <w:rFonts w:eastAsia="Times New Roman" w:cs="Times New Roman"/>
          <w:b/>
          <w:color w:val="C00000"/>
          <w:lang w:eastAsia="fr-FR"/>
        </w:rPr>
        <w:t xml:space="preserve"> </w:t>
      </w:r>
      <w:r w:rsidR="00276837">
        <w:rPr>
          <w:rFonts w:eastAsia="Times New Roman" w:cs="Times New Roman"/>
          <w:b/>
          <w:color w:val="C00000"/>
          <w:lang w:eastAsia="fr-FR"/>
        </w:rPr>
        <w:t>ONG écologiqu</w:t>
      </w:r>
      <w:r w:rsidRPr="0094770E">
        <w:rPr>
          <w:rFonts w:eastAsia="Times New Roman" w:cs="Times New Roman"/>
          <w:b/>
          <w:color w:val="C00000"/>
          <w:lang w:eastAsia="fr-FR"/>
        </w:rPr>
        <w:t>e</w:t>
      </w:r>
      <w:r w:rsidR="00EB4934">
        <w:rPr>
          <w:rFonts w:eastAsia="Times New Roman" w:cs="Times New Roman"/>
          <w:b/>
          <w:color w:val="C00000"/>
          <w:lang w:eastAsia="fr-FR"/>
        </w:rPr>
        <w:t>s</w:t>
      </w:r>
    </w:p>
    <w:p w14:paraId="4B09BCD0" w14:textId="63D74D7E" w:rsidR="00FC53E1" w:rsidRPr="00477A17" w:rsidRDefault="00ED7E6A" w:rsidP="00FC53E1">
      <w:pPr>
        <w:spacing w:after="300"/>
        <w:contextualSpacing/>
        <w:jc w:val="both"/>
        <w:rPr>
          <w:rFonts w:cs="Times New Roman"/>
          <w:color w:val="000000" w:themeColor="text1"/>
          <w:lang w:eastAsia="fr-FR"/>
        </w:rPr>
      </w:pPr>
      <w:r>
        <w:rPr>
          <w:rFonts w:cs="Arial"/>
          <w:color w:val="000000" w:themeColor="text1"/>
        </w:rPr>
        <w:t>Après</w:t>
      </w:r>
      <w:r w:rsidR="0072590B">
        <w:rPr>
          <w:rFonts w:cs="Arial"/>
          <w:color w:val="000000" w:themeColor="text1"/>
        </w:rPr>
        <w:t xml:space="preserve"> 13 années d’efforts et </w:t>
      </w:r>
      <w:r>
        <w:rPr>
          <w:rFonts w:cs="Arial"/>
          <w:color w:val="000000" w:themeColor="text1"/>
        </w:rPr>
        <w:t xml:space="preserve">le succès du transfert </w:t>
      </w:r>
      <w:r w:rsidR="00E213ED">
        <w:rPr>
          <w:rFonts w:cs="Arial"/>
          <w:color w:val="000000" w:themeColor="text1"/>
        </w:rPr>
        <w:t xml:space="preserve">en Sibérie </w:t>
      </w:r>
      <w:r>
        <w:rPr>
          <w:rFonts w:cs="Arial"/>
          <w:color w:val="000000" w:themeColor="text1"/>
        </w:rPr>
        <w:t>de l’</w:t>
      </w:r>
      <w:r w:rsidRPr="00ED7E6A">
        <w:rPr>
          <w:rFonts w:cs="Arial"/>
          <w:i/>
          <w:color w:val="000000" w:themeColor="text1"/>
        </w:rPr>
        <w:t>Akademik Lomonosov</w:t>
      </w:r>
      <w:r w:rsidR="0072590B">
        <w:rPr>
          <w:rFonts w:cs="Arial"/>
          <w:i/>
          <w:color w:val="000000" w:themeColor="text1"/>
        </w:rPr>
        <w:t>,</w:t>
      </w:r>
      <w:r w:rsidR="0094770E" w:rsidRPr="00477A17">
        <w:rPr>
          <w:rFonts w:cs="Arial"/>
          <w:color w:val="000000" w:themeColor="text1"/>
        </w:rPr>
        <w:t xml:space="preserve"> </w:t>
      </w:r>
      <w:r w:rsidR="00E213ED">
        <w:rPr>
          <w:rFonts w:cs="Arial"/>
          <w:color w:val="000000" w:themeColor="text1"/>
        </w:rPr>
        <w:t>l’aboutissement du</w:t>
      </w:r>
      <w:r w:rsidR="0072590B">
        <w:rPr>
          <w:rFonts w:cs="Arial"/>
          <w:color w:val="000000" w:themeColor="text1"/>
        </w:rPr>
        <w:t xml:space="preserve"> </w:t>
      </w:r>
      <w:r w:rsidR="0094770E" w:rsidRPr="00477A17">
        <w:rPr>
          <w:rFonts w:cs="Arial"/>
          <w:color w:val="000000" w:themeColor="text1"/>
        </w:rPr>
        <w:t>projet 20870</w:t>
      </w:r>
      <w:r w:rsidR="00BD4A12">
        <w:rPr>
          <w:rFonts w:cs="Arial"/>
          <w:color w:val="000000" w:themeColor="text1"/>
        </w:rPr>
        <w:t xml:space="preserve"> </w:t>
      </w:r>
      <w:r w:rsidR="0094770E">
        <w:rPr>
          <w:rFonts w:cs="Arial"/>
          <w:color w:val="000000" w:themeColor="text1"/>
        </w:rPr>
        <w:t>initi</w:t>
      </w:r>
      <w:r w:rsidR="0094770E" w:rsidRPr="00477A17">
        <w:rPr>
          <w:rFonts w:cs="Arial"/>
          <w:color w:val="000000" w:themeColor="text1"/>
        </w:rPr>
        <w:t xml:space="preserve">é en 2006 </w:t>
      </w:r>
      <w:r w:rsidR="009F5689">
        <w:rPr>
          <w:rFonts w:cs="Arial"/>
          <w:color w:val="000000" w:themeColor="text1"/>
        </w:rPr>
        <w:t xml:space="preserve">semble </w:t>
      </w:r>
      <w:r w:rsidR="0094770E" w:rsidRPr="00477A17">
        <w:rPr>
          <w:rFonts w:cs="Arial"/>
          <w:color w:val="000000" w:themeColor="text1"/>
        </w:rPr>
        <w:t>se précise</w:t>
      </w:r>
      <w:r w:rsidR="009F5689">
        <w:rPr>
          <w:rFonts w:cs="Arial"/>
          <w:color w:val="000000" w:themeColor="text1"/>
        </w:rPr>
        <w:t>r. L</w:t>
      </w:r>
      <w:r w:rsidR="0094770E" w:rsidRPr="00477A17">
        <w:rPr>
          <w:rFonts w:cs="Arial"/>
          <w:color w:val="000000" w:themeColor="text1"/>
        </w:rPr>
        <w:t xml:space="preserve">’agence d’Etat </w:t>
      </w:r>
      <w:r w:rsidR="0094770E" w:rsidRPr="002E78E2">
        <w:rPr>
          <w:rFonts w:cs="Arial"/>
          <w:i/>
          <w:color w:val="000000" w:themeColor="text1"/>
        </w:rPr>
        <w:t>Rosatom</w:t>
      </w:r>
      <w:r w:rsidR="0094770E" w:rsidRPr="00477A17">
        <w:rPr>
          <w:rFonts w:cs="Arial"/>
          <w:color w:val="000000" w:themeColor="text1"/>
        </w:rPr>
        <w:t xml:space="preserve"> e</w:t>
      </w:r>
      <w:r w:rsidR="0094770E">
        <w:rPr>
          <w:rFonts w:cs="Arial"/>
          <w:color w:val="000000" w:themeColor="text1"/>
        </w:rPr>
        <w:t xml:space="preserve">t les </w:t>
      </w:r>
      <w:r w:rsidR="0094770E" w:rsidRPr="002E78E2">
        <w:rPr>
          <w:rFonts w:cs="Arial"/>
          <w:i/>
          <w:color w:val="000000" w:themeColor="text1"/>
        </w:rPr>
        <w:t>Chantiers de la Baltique</w:t>
      </w:r>
      <w:r w:rsidR="009F5689">
        <w:rPr>
          <w:rFonts w:cs="Arial"/>
          <w:color w:val="000000" w:themeColor="text1"/>
        </w:rPr>
        <w:t xml:space="preserve"> entrevoient </w:t>
      </w:r>
      <w:r w:rsidR="0072590B">
        <w:rPr>
          <w:rFonts w:cs="Arial"/>
          <w:color w:val="000000" w:themeColor="text1"/>
        </w:rPr>
        <w:t>peut-</w:t>
      </w:r>
      <w:r w:rsidR="009F5689">
        <w:rPr>
          <w:rFonts w:cs="Arial"/>
          <w:color w:val="000000" w:themeColor="text1"/>
        </w:rPr>
        <w:t>être le bout du tunnel.</w:t>
      </w:r>
      <w:r>
        <w:rPr>
          <w:rFonts w:cs="Times New Roman"/>
          <w:color w:val="000000" w:themeColor="text1"/>
          <w:lang w:eastAsia="fr-FR"/>
        </w:rPr>
        <w:t xml:space="preserve"> </w:t>
      </w:r>
      <w:r w:rsidR="00FC53E1" w:rsidRPr="00477A17">
        <w:rPr>
          <w:rFonts w:cs="Arial"/>
          <w:color w:val="000000" w:themeColor="text1"/>
        </w:rPr>
        <w:t xml:space="preserve">En août </w:t>
      </w:r>
      <w:r w:rsidR="003B57C5" w:rsidRPr="00477A17">
        <w:rPr>
          <w:rFonts w:cs="Arial"/>
          <w:color w:val="000000" w:themeColor="text1"/>
        </w:rPr>
        <w:t xml:space="preserve">2011, </w:t>
      </w:r>
      <w:r w:rsidR="00FC53E1" w:rsidRPr="00477A17">
        <w:rPr>
          <w:rFonts w:cs="Arial"/>
          <w:color w:val="000000" w:themeColor="text1"/>
        </w:rPr>
        <w:t>les chantiers de la Baltique propriété d</w:t>
      </w:r>
      <w:r w:rsidR="00592C32">
        <w:rPr>
          <w:rFonts w:cs="Arial"/>
          <w:color w:val="000000" w:themeColor="text1"/>
        </w:rPr>
        <w:t>’un</w:t>
      </w:r>
      <w:r w:rsidR="00FC53E1" w:rsidRPr="00477A17">
        <w:rPr>
          <w:rFonts w:cs="Arial"/>
          <w:color w:val="000000" w:themeColor="text1"/>
        </w:rPr>
        <w:t xml:space="preserve"> groupe priv</w:t>
      </w:r>
      <w:r w:rsidR="00592C32">
        <w:rPr>
          <w:rFonts w:cs="Arial"/>
          <w:color w:val="000000" w:themeColor="text1"/>
        </w:rPr>
        <w:t>é</w:t>
      </w:r>
      <w:r w:rsidR="00C03179">
        <w:rPr>
          <w:rStyle w:val="Marquenotebasdepage"/>
          <w:rFonts w:cs="Arial"/>
          <w:color w:val="000000" w:themeColor="text1"/>
        </w:rPr>
        <w:t xml:space="preserve"> </w:t>
      </w:r>
      <w:r w:rsidR="00C03179">
        <w:rPr>
          <w:rFonts w:cs="Arial"/>
          <w:color w:val="000000" w:themeColor="text1"/>
        </w:rPr>
        <w:t>(</w:t>
      </w:r>
      <w:r w:rsidR="00C03179" w:rsidRPr="00592C32">
        <w:rPr>
          <w:sz w:val="18"/>
          <w:szCs w:val="18"/>
        </w:rPr>
        <w:t>OPK de Sergueï Pougatchev</w:t>
      </w:r>
      <w:r w:rsidR="00C03179">
        <w:rPr>
          <w:sz w:val="18"/>
          <w:szCs w:val="18"/>
        </w:rPr>
        <w:t>)</w:t>
      </w:r>
      <w:r w:rsidR="00FC53E1" w:rsidRPr="00477A17">
        <w:rPr>
          <w:rFonts w:cs="Arial"/>
          <w:color w:val="000000" w:themeColor="text1"/>
        </w:rPr>
        <w:t xml:space="preserve"> </w:t>
      </w:r>
      <w:r w:rsidR="00781716">
        <w:rPr>
          <w:rFonts w:cs="Arial"/>
          <w:color w:val="000000" w:themeColor="text1"/>
        </w:rPr>
        <w:t>étaie</w:t>
      </w:r>
      <w:r w:rsidR="00592C32">
        <w:rPr>
          <w:rFonts w:cs="Arial"/>
          <w:color w:val="000000" w:themeColor="text1"/>
        </w:rPr>
        <w:t xml:space="preserve">nt déclarés </w:t>
      </w:r>
      <w:r w:rsidR="00FC53E1" w:rsidRPr="00477A17">
        <w:rPr>
          <w:rFonts w:cs="Arial"/>
          <w:color w:val="000000" w:themeColor="text1"/>
        </w:rPr>
        <w:t>en faillite</w:t>
      </w:r>
      <w:r w:rsidR="00592C32">
        <w:rPr>
          <w:rFonts w:cs="Arial"/>
          <w:color w:val="000000" w:themeColor="text1"/>
        </w:rPr>
        <w:t xml:space="preserve"> </w:t>
      </w:r>
      <w:r w:rsidR="00A35787">
        <w:rPr>
          <w:rFonts w:cs="Arial"/>
          <w:color w:val="000000" w:themeColor="text1"/>
        </w:rPr>
        <w:t>par</w:t>
      </w:r>
      <w:r w:rsidR="004B0DB1">
        <w:rPr>
          <w:rFonts w:cs="Arial"/>
          <w:color w:val="000000" w:themeColor="text1"/>
        </w:rPr>
        <w:t xml:space="preserve"> l</w:t>
      </w:r>
      <w:r w:rsidR="00FC53E1" w:rsidRPr="00477A17">
        <w:rPr>
          <w:rFonts w:cs="Arial"/>
          <w:color w:val="000000" w:themeColor="text1"/>
        </w:rPr>
        <w:t xml:space="preserve">e tribunal de Saint Pétersbourg </w:t>
      </w:r>
      <w:r w:rsidR="00A35787">
        <w:rPr>
          <w:rFonts w:cs="Arial"/>
          <w:color w:val="000000" w:themeColor="text1"/>
        </w:rPr>
        <w:t xml:space="preserve">qui </w:t>
      </w:r>
      <w:r w:rsidR="00781716">
        <w:rPr>
          <w:rFonts w:cs="Arial"/>
          <w:color w:val="000000" w:themeColor="text1"/>
        </w:rPr>
        <w:t>plaçait</w:t>
      </w:r>
      <w:r w:rsidR="00FC53E1" w:rsidRPr="00477A17">
        <w:rPr>
          <w:rFonts w:cs="Arial"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 xml:space="preserve">le bâtiment </w:t>
      </w:r>
      <w:r w:rsidR="00FC53E1" w:rsidRPr="00477A17">
        <w:rPr>
          <w:rFonts w:cs="Arial"/>
          <w:color w:val="000000" w:themeColor="text1"/>
        </w:rPr>
        <w:t>sous séquestre.</w:t>
      </w:r>
      <w:r w:rsidR="00A35787">
        <w:rPr>
          <w:rFonts w:cs="Arial"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>L’activité bien</w:t>
      </w:r>
      <w:r w:rsidR="003B57C5" w:rsidRPr="00477A17">
        <w:rPr>
          <w:rFonts w:cs="Arial"/>
          <w:color w:val="000000" w:themeColor="text1"/>
        </w:rPr>
        <w:t xml:space="preserve">tôt </w:t>
      </w:r>
      <w:r w:rsidR="00FC53E1" w:rsidRPr="00477A17">
        <w:rPr>
          <w:rFonts w:cs="Arial"/>
          <w:color w:val="000000" w:themeColor="text1"/>
        </w:rPr>
        <w:t xml:space="preserve">reprise par </w:t>
      </w:r>
      <w:r w:rsidR="002D4B9A" w:rsidRPr="00477A17">
        <w:rPr>
          <w:rFonts w:cs="Arial"/>
          <w:color w:val="000000" w:themeColor="text1"/>
        </w:rPr>
        <w:t>le</w:t>
      </w:r>
      <w:r w:rsidR="00AB5AF9" w:rsidRPr="00477A17">
        <w:rPr>
          <w:rFonts w:cs="Arial"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 xml:space="preserve">puissant </w:t>
      </w:r>
      <w:r w:rsidR="00AB5AF9" w:rsidRPr="00477A17">
        <w:rPr>
          <w:rFonts w:cs="Arial"/>
          <w:color w:val="000000" w:themeColor="text1"/>
        </w:rPr>
        <w:t xml:space="preserve">groupe d’état </w:t>
      </w:r>
      <w:r w:rsidR="00FC53E1" w:rsidRPr="00477A17">
        <w:rPr>
          <w:rFonts w:cs="Arial"/>
          <w:color w:val="000000" w:themeColor="text1"/>
        </w:rPr>
        <w:t>OSK</w:t>
      </w:r>
      <w:r w:rsidR="00AB5AF9" w:rsidRPr="00477A17">
        <w:rPr>
          <w:rFonts w:cs="Arial"/>
          <w:color w:val="000000" w:themeColor="text1"/>
        </w:rPr>
        <w:t>,</w:t>
      </w:r>
      <w:r w:rsidR="003B57C5" w:rsidRPr="00477A17">
        <w:rPr>
          <w:rFonts w:cs="Arial"/>
          <w:color w:val="000000" w:themeColor="text1"/>
        </w:rPr>
        <w:t xml:space="preserve"> </w:t>
      </w:r>
      <w:r w:rsidR="00FC53E1" w:rsidRPr="00477A17">
        <w:rPr>
          <w:rFonts w:cs="Arial"/>
          <w:color w:val="000000" w:themeColor="text1"/>
        </w:rPr>
        <w:t xml:space="preserve">la </w:t>
      </w:r>
      <w:r w:rsidR="00592C32">
        <w:rPr>
          <w:rFonts w:cs="Arial"/>
          <w:color w:val="000000" w:themeColor="text1"/>
        </w:rPr>
        <w:t xml:space="preserve">barge et sa </w:t>
      </w:r>
      <w:r w:rsidR="00FC53E1" w:rsidRPr="00477A17">
        <w:rPr>
          <w:rFonts w:cs="Arial"/>
          <w:color w:val="000000" w:themeColor="text1"/>
        </w:rPr>
        <w:t xml:space="preserve">centrale </w:t>
      </w:r>
      <w:r w:rsidR="004B0DB1">
        <w:rPr>
          <w:rFonts w:cs="Arial"/>
          <w:color w:val="000000" w:themeColor="text1"/>
        </w:rPr>
        <w:t>rest</w:t>
      </w:r>
      <w:r w:rsidR="00781716">
        <w:rPr>
          <w:rFonts w:cs="Arial"/>
          <w:color w:val="000000" w:themeColor="text1"/>
        </w:rPr>
        <w:t>èr</w:t>
      </w:r>
      <w:r w:rsidR="004B0DB1">
        <w:rPr>
          <w:rFonts w:cs="Arial"/>
          <w:color w:val="000000" w:themeColor="text1"/>
        </w:rPr>
        <w:t>e</w:t>
      </w:r>
      <w:r w:rsidR="00592C32">
        <w:rPr>
          <w:rFonts w:cs="Arial"/>
          <w:color w:val="000000" w:themeColor="text1"/>
        </w:rPr>
        <w:t>nt</w:t>
      </w:r>
      <w:r w:rsidR="00A35787">
        <w:rPr>
          <w:rFonts w:cs="Arial"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 xml:space="preserve">encore </w:t>
      </w:r>
      <w:r w:rsidR="004B0DB1" w:rsidRPr="00477A17">
        <w:rPr>
          <w:rFonts w:cs="Arial"/>
          <w:color w:val="000000" w:themeColor="text1"/>
        </w:rPr>
        <w:t>de longues années</w:t>
      </w:r>
      <w:r w:rsidR="00D20765" w:rsidRPr="00477A17">
        <w:rPr>
          <w:rFonts w:cs="Arial"/>
          <w:color w:val="000000" w:themeColor="text1"/>
        </w:rPr>
        <w:t xml:space="preserve">, </w:t>
      </w:r>
      <w:r w:rsidR="00FC53E1" w:rsidRPr="00477A17">
        <w:rPr>
          <w:rFonts w:cs="Arial"/>
          <w:color w:val="000000" w:themeColor="text1"/>
        </w:rPr>
        <w:t>amarrée</w:t>
      </w:r>
      <w:r w:rsidR="00AB5AF9" w:rsidRPr="00477A17">
        <w:rPr>
          <w:rFonts w:cs="Arial"/>
          <w:color w:val="000000" w:themeColor="text1"/>
        </w:rPr>
        <w:t xml:space="preserve"> </w:t>
      </w:r>
      <w:r w:rsidR="00B31EBE" w:rsidRPr="00477A17">
        <w:rPr>
          <w:rFonts w:cs="Arial"/>
          <w:color w:val="000000" w:themeColor="text1"/>
        </w:rPr>
        <w:t xml:space="preserve">à Saint-Pétersbourg </w:t>
      </w:r>
      <w:r w:rsidR="00FC53E1" w:rsidRPr="00477A17">
        <w:rPr>
          <w:rFonts w:cs="Times New Roman"/>
          <w:color w:val="000000" w:themeColor="text1"/>
          <w:lang w:eastAsia="fr-FR"/>
        </w:rPr>
        <w:t>devant les chantiers de la Baltique</w:t>
      </w:r>
      <w:r w:rsidR="00AB5AF9" w:rsidRPr="00477A17">
        <w:rPr>
          <w:rFonts w:cs="Arial"/>
          <w:color w:val="000000" w:themeColor="text1"/>
        </w:rPr>
        <w:t xml:space="preserve"> au bout du quai du Lieutenant Schmitt</w:t>
      </w:r>
      <w:r w:rsidR="00FC53E1" w:rsidRPr="00477A17">
        <w:rPr>
          <w:rFonts w:cs="Arial"/>
          <w:color w:val="000000" w:themeColor="text1"/>
        </w:rPr>
        <w:t>.</w:t>
      </w:r>
      <w:r w:rsidR="00D20765" w:rsidRPr="00477A17">
        <w:rPr>
          <w:rFonts w:cs="Times New Roman"/>
          <w:color w:val="000000" w:themeColor="text1"/>
          <w:lang w:eastAsia="fr-FR"/>
        </w:rPr>
        <w:t xml:space="preserve"> S</w:t>
      </w:r>
      <w:r w:rsidR="003A0644" w:rsidRPr="00477A17">
        <w:rPr>
          <w:rFonts w:cs="Times New Roman"/>
          <w:color w:val="000000" w:themeColor="text1"/>
          <w:lang w:eastAsia="fr-FR"/>
        </w:rPr>
        <w:t xml:space="preserve">ur les bords de la Néva, </w:t>
      </w:r>
      <w:r w:rsidR="00592C32">
        <w:rPr>
          <w:rFonts w:cs="Times New Roman"/>
          <w:color w:val="000000" w:themeColor="text1"/>
          <w:lang w:eastAsia="fr-FR"/>
        </w:rPr>
        <w:t xml:space="preserve">un cube </w:t>
      </w:r>
      <w:r w:rsidR="009F2B5E" w:rsidRPr="00477A17">
        <w:rPr>
          <w:rFonts w:cs="Times New Roman"/>
          <w:color w:val="000000" w:themeColor="text1"/>
          <w:lang w:eastAsia="fr-FR"/>
        </w:rPr>
        <w:t xml:space="preserve">d’acier </w:t>
      </w:r>
      <w:r w:rsidR="003A0644" w:rsidRPr="00477A17">
        <w:rPr>
          <w:rFonts w:cs="Times New Roman"/>
          <w:color w:val="000000" w:themeColor="text1"/>
          <w:lang w:eastAsia="fr-FR"/>
        </w:rPr>
        <w:t>e</w:t>
      </w:r>
      <w:r w:rsidR="00781716">
        <w:rPr>
          <w:rFonts w:cs="Times New Roman"/>
          <w:color w:val="000000" w:themeColor="text1"/>
          <w:lang w:eastAsia="fr-FR"/>
        </w:rPr>
        <w:t>n livrée jaune et rouille offrait</w:t>
      </w:r>
      <w:r w:rsidR="00A35787">
        <w:rPr>
          <w:rFonts w:cs="Times New Roman"/>
          <w:color w:val="000000" w:themeColor="text1"/>
          <w:lang w:eastAsia="fr-FR"/>
        </w:rPr>
        <w:t xml:space="preserve"> </w:t>
      </w:r>
      <w:r w:rsidR="00FC53E1" w:rsidRPr="00477A17">
        <w:rPr>
          <w:rFonts w:cs="Times New Roman"/>
          <w:color w:val="000000" w:themeColor="text1"/>
          <w:lang w:eastAsia="fr-FR"/>
        </w:rPr>
        <w:t xml:space="preserve">aux promeneurs </w:t>
      </w:r>
      <w:r w:rsidR="003A0644" w:rsidRPr="00477A17">
        <w:rPr>
          <w:rFonts w:cs="Times New Roman"/>
          <w:color w:val="000000" w:themeColor="text1"/>
          <w:lang w:eastAsia="fr-FR"/>
        </w:rPr>
        <w:t>une vision</w:t>
      </w:r>
      <w:r w:rsidR="003B57C5" w:rsidRPr="00477A17">
        <w:rPr>
          <w:rFonts w:cs="Times New Roman"/>
          <w:color w:val="000000" w:themeColor="text1"/>
          <w:lang w:eastAsia="fr-FR"/>
        </w:rPr>
        <w:t xml:space="preserve"> </w:t>
      </w:r>
      <w:r w:rsidR="00AB5AF9" w:rsidRPr="00477A17">
        <w:rPr>
          <w:rFonts w:cs="Times New Roman"/>
          <w:color w:val="000000" w:themeColor="text1"/>
          <w:lang w:eastAsia="fr-FR"/>
        </w:rPr>
        <w:t>peu engageant</w:t>
      </w:r>
      <w:r w:rsidR="003A0644" w:rsidRPr="00477A17">
        <w:rPr>
          <w:rFonts w:cs="Times New Roman"/>
          <w:color w:val="000000" w:themeColor="text1"/>
          <w:lang w:eastAsia="fr-FR"/>
        </w:rPr>
        <w:t>e</w:t>
      </w:r>
      <w:r w:rsidR="00FC53E1" w:rsidRPr="00477A17">
        <w:rPr>
          <w:rFonts w:cs="Times New Roman"/>
          <w:color w:val="000000" w:themeColor="text1"/>
          <w:lang w:eastAsia="fr-FR"/>
        </w:rPr>
        <w:t xml:space="preserve">. </w:t>
      </w:r>
      <w:r w:rsidRPr="00477A17">
        <w:rPr>
          <w:rFonts w:cs="Arial"/>
          <w:i/>
          <w:color w:val="000000" w:themeColor="text1"/>
        </w:rPr>
        <w:t xml:space="preserve">Tchernobyl </w:t>
      </w:r>
      <w:r w:rsidRPr="00477A17">
        <w:rPr>
          <w:rFonts w:cs="Arial"/>
          <w:i/>
          <w:color w:val="212121"/>
        </w:rPr>
        <w:t xml:space="preserve">sur glace </w:t>
      </w:r>
      <w:r w:rsidRPr="00477A17">
        <w:rPr>
          <w:rFonts w:cs="Arial"/>
          <w:color w:val="212121"/>
        </w:rPr>
        <w:t xml:space="preserve">ou </w:t>
      </w:r>
      <w:r w:rsidRPr="00477A17">
        <w:rPr>
          <w:rFonts w:cs="Arial"/>
          <w:i/>
          <w:color w:val="212121"/>
        </w:rPr>
        <w:t>Titanic nucléaire</w:t>
      </w:r>
      <w:r w:rsidR="0072590B">
        <w:rPr>
          <w:rFonts w:cs="Arial"/>
          <w:i/>
          <w:color w:val="212121"/>
        </w:rPr>
        <w:t xml:space="preserve"> </w:t>
      </w:r>
      <w:r>
        <w:rPr>
          <w:rFonts w:cs="Arial"/>
          <w:i/>
          <w:color w:val="212121"/>
        </w:rPr>
        <w:t>!</w:t>
      </w:r>
      <w:r w:rsidRPr="00477A17">
        <w:rPr>
          <w:rFonts w:cs="Times New Roman"/>
          <w:color w:val="000000" w:themeColor="text1"/>
          <w:lang w:eastAsia="fr-FR"/>
        </w:rPr>
        <w:t xml:space="preserve"> </w:t>
      </w:r>
      <w:r w:rsidR="00FC53E1" w:rsidRPr="00477A17">
        <w:rPr>
          <w:rFonts w:cs="Times New Roman"/>
          <w:color w:val="000000" w:themeColor="text1"/>
          <w:lang w:eastAsia="fr-FR"/>
        </w:rPr>
        <w:t>Greenp</w:t>
      </w:r>
      <w:r w:rsidR="00AB5AF9" w:rsidRPr="00477A17">
        <w:rPr>
          <w:rFonts w:cs="Times New Roman"/>
          <w:color w:val="000000" w:themeColor="text1"/>
          <w:lang w:eastAsia="fr-FR"/>
        </w:rPr>
        <w:t xml:space="preserve">eace </w:t>
      </w:r>
      <w:r w:rsidR="00781716">
        <w:rPr>
          <w:rFonts w:cs="Times New Roman"/>
          <w:color w:val="000000" w:themeColor="text1"/>
          <w:lang w:eastAsia="fr-FR"/>
        </w:rPr>
        <w:t>commença</w:t>
      </w:r>
      <w:r>
        <w:rPr>
          <w:rFonts w:cs="Times New Roman"/>
          <w:color w:val="000000" w:themeColor="text1"/>
          <w:lang w:eastAsia="fr-FR"/>
        </w:rPr>
        <w:t xml:space="preserve"> dès lors à </w:t>
      </w:r>
      <w:r w:rsidR="00F85375">
        <w:rPr>
          <w:rFonts w:cs="Times New Roman"/>
          <w:color w:val="000000" w:themeColor="text1"/>
          <w:lang w:eastAsia="fr-FR"/>
        </w:rPr>
        <w:t xml:space="preserve">tirer à boulets rouges </w:t>
      </w:r>
      <w:r w:rsidR="00D20765" w:rsidRPr="00477A17">
        <w:rPr>
          <w:rFonts w:cs="Times New Roman"/>
          <w:color w:val="000000" w:themeColor="text1"/>
          <w:lang w:eastAsia="fr-FR"/>
        </w:rPr>
        <w:t xml:space="preserve">contre le projet russe </w:t>
      </w:r>
      <w:r w:rsidR="001E4D2F">
        <w:rPr>
          <w:rFonts w:cs="Times New Roman"/>
          <w:color w:val="000000" w:themeColor="text1"/>
          <w:lang w:eastAsia="fr-FR"/>
        </w:rPr>
        <w:t>utilisant</w:t>
      </w:r>
      <w:r w:rsidR="003B57C5" w:rsidRPr="00477A17">
        <w:rPr>
          <w:rFonts w:cs="Times New Roman"/>
          <w:color w:val="000000" w:themeColor="text1"/>
          <w:lang w:eastAsia="fr-FR"/>
        </w:rPr>
        <w:t xml:space="preserve"> </w:t>
      </w:r>
      <w:r w:rsidR="006F1635">
        <w:rPr>
          <w:rFonts w:cs="Times New Roman"/>
          <w:color w:val="000000" w:themeColor="text1"/>
          <w:lang w:eastAsia="fr-FR"/>
        </w:rPr>
        <w:t>d</w:t>
      </w:r>
      <w:r w:rsidR="004A468F" w:rsidRPr="00477A17">
        <w:rPr>
          <w:rFonts w:cs="Times New Roman"/>
          <w:color w:val="000000" w:themeColor="text1"/>
          <w:lang w:eastAsia="fr-FR"/>
        </w:rPr>
        <w:t xml:space="preserve">es </w:t>
      </w:r>
      <w:r w:rsidR="00427FFC" w:rsidRPr="00477A17">
        <w:rPr>
          <w:rFonts w:cs="Times New Roman"/>
          <w:color w:val="000000" w:themeColor="text1"/>
          <w:lang w:eastAsia="fr-FR"/>
        </w:rPr>
        <w:t>formul</w:t>
      </w:r>
      <w:r w:rsidR="00FC53E1" w:rsidRPr="00477A17">
        <w:rPr>
          <w:rFonts w:cs="Times New Roman"/>
          <w:color w:val="000000" w:themeColor="text1"/>
          <w:lang w:eastAsia="fr-FR"/>
        </w:rPr>
        <w:t>e</w:t>
      </w:r>
      <w:r w:rsidR="004A468F" w:rsidRPr="00477A17">
        <w:rPr>
          <w:rFonts w:cs="Times New Roman"/>
          <w:color w:val="000000" w:themeColor="text1"/>
          <w:lang w:eastAsia="fr-FR"/>
        </w:rPr>
        <w:t>s chocs</w:t>
      </w:r>
      <w:r w:rsidR="00D11EB4">
        <w:rPr>
          <w:rFonts w:cs="Times New Roman"/>
          <w:color w:val="000000" w:themeColor="text1"/>
          <w:lang w:eastAsia="fr-FR"/>
        </w:rPr>
        <w:t xml:space="preserve"> pour </w:t>
      </w:r>
      <w:r w:rsidR="00D11EB4">
        <w:rPr>
          <w:rFonts w:cs="Times New Roman"/>
          <w:lang w:eastAsia="fr-FR"/>
        </w:rPr>
        <w:t xml:space="preserve">pointer la vulnérabilité </w:t>
      </w:r>
      <w:r w:rsidR="001E4D2F" w:rsidRPr="00987B95">
        <w:rPr>
          <w:rFonts w:cs="Times New Roman"/>
          <w:lang w:eastAsia="fr-FR"/>
        </w:rPr>
        <w:t>aux cyclones et aux tsunamis</w:t>
      </w:r>
      <w:r w:rsidR="00D11EB4" w:rsidRPr="00D11EB4">
        <w:rPr>
          <w:rFonts w:cs="Times New Roman"/>
          <w:lang w:eastAsia="fr-FR"/>
        </w:rPr>
        <w:t xml:space="preserve"> </w:t>
      </w:r>
      <w:r w:rsidR="00D11EB4">
        <w:rPr>
          <w:rFonts w:cs="Times New Roman"/>
          <w:lang w:eastAsia="fr-FR"/>
        </w:rPr>
        <w:t>d’une barge à fond plat sans propulsion interne.</w:t>
      </w:r>
      <w:r w:rsidR="00D11EB4">
        <w:rPr>
          <w:rFonts w:cs="Times New Roman"/>
          <w:color w:val="000000" w:themeColor="text1"/>
          <w:lang w:eastAsia="fr-FR"/>
        </w:rPr>
        <w:t xml:space="preserve"> </w:t>
      </w:r>
      <w:r w:rsidR="004B0DB1">
        <w:rPr>
          <w:rFonts w:cs="Times New Roman"/>
          <w:color w:val="000000" w:themeColor="text1"/>
          <w:lang w:eastAsia="fr-FR"/>
        </w:rPr>
        <w:t>C</w:t>
      </w:r>
      <w:r w:rsidR="00D11EB4">
        <w:rPr>
          <w:rFonts w:cs="Times New Roman"/>
          <w:color w:val="000000" w:themeColor="text1"/>
          <w:lang w:eastAsia="fr-FR"/>
        </w:rPr>
        <w:t>’est donc sous un feu ardent de</w:t>
      </w:r>
      <w:r w:rsidR="00FC53E1" w:rsidRPr="00477A17">
        <w:rPr>
          <w:rFonts w:cs="Times New Roman"/>
          <w:color w:val="000000" w:themeColor="text1"/>
          <w:lang w:eastAsia="fr-FR"/>
        </w:rPr>
        <w:t xml:space="preserve"> critique</w:t>
      </w:r>
      <w:r w:rsidR="00D11EB4">
        <w:rPr>
          <w:rFonts w:cs="Times New Roman"/>
          <w:color w:val="000000" w:themeColor="text1"/>
          <w:lang w:eastAsia="fr-FR"/>
        </w:rPr>
        <w:t>s</w:t>
      </w:r>
      <w:r w:rsidR="00FC53E1" w:rsidRPr="00477A17">
        <w:rPr>
          <w:rFonts w:cs="Times New Roman"/>
          <w:color w:val="000000" w:themeColor="text1"/>
          <w:lang w:eastAsia="fr-FR"/>
        </w:rPr>
        <w:t xml:space="preserve"> </w:t>
      </w:r>
      <w:r w:rsidR="004B0DB1">
        <w:rPr>
          <w:rFonts w:cs="Times New Roman"/>
          <w:color w:val="000000" w:themeColor="text1"/>
          <w:lang w:eastAsia="fr-FR"/>
        </w:rPr>
        <w:t>qu’en mai 2018</w:t>
      </w:r>
      <w:r w:rsidR="00FC53E1" w:rsidRPr="00477A17">
        <w:rPr>
          <w:rFonts w:cs="Times New Roman"/>
          <w:color w:val="000000" w:themeColor="text1"/>
          <w:lang w:eastAsia="fr-FR"/>
        </w:rPr>
        <w:t xml:space="preserve"> l’</w:t>
      </w:r>
      <w:r w:rsidR="00FC53E1" w:rsidRPr="00477A17">
        <w:rPr>
          <w:rFonts w:cs="Times New Roman"/>
          <w:i/>
          <w:color w:val="000000" w:themeColor="text1"/>
          <w:lang w:eastAsia="fr-FR"/>
        </w:rPr>
        <w:t>Akademik Lomonosov</w:t>
      </w:r>
      <w:r w:rsidR="00E358D6" w:rsidRPr="00477A17">
        <w:rPr>
          <w:rFonts w:cs="Times New Roman"/>
          <w:color w:val="000000" w:themeColor="text1"/>
          <w:lang w:eastAsia="fr-FR"/>
        </w:rPr>
        <w:t xml:space="preserve"> </w:t>
      </w:r>
      <w:r w:rsidR="00FC53E1" w:rsidRPr="00477A17">
        <w:rPr>
          <w:rFonts w:cs="Times New Roman"/>
          <w:color w:val="000000" w:themeColor="text1"/>
          <w:lang w:eastAsia="fr-FR"/>
        </w:rPr>
        <w:t>t</w:t>
      </w:r>
      <w:r w:rsidR="00AB5AF9" w:rsidRPr="00477A17">
        <w:rPr>
          <w:rFonts w:cs="Times New Roman"/>
          <w:color w:val="000000" w:themeColor="text1"/>
          <w:lang w:eastAsia="fr-FR"/>
        </w:rPr>
        <w:t>raverse la Baltique</w:t>
      </w:r>
      <w:r w:rsidR="004B0DB1">
        <w:rPr>
          <w:rFonts w:cs="Times New Roman"/>
          <w:color w:val="000000" w:themeColor="text1"/>
          <w:lang w:eastAsia="fr-FR"/>
        </w:rPr>
        <w:t xml:space="preserve"> en remorque</w:t>
      </w:r>
      <w:r w:rsidR="00E358D6" w:rsidRPr="00477A17">
        <w:rPr>
          <w:rFonts w:cs="Times New Roman"/>
          <w:color w:val="000000" w:themeColor="text1"/>
          <w:lang w:eastAsia="fr-FR"/>
        </w:rPr>
        <w:t xml:space="preserve"> </w:t>
      </w:r>
      <w:r w:rsidR="00AB5AF9" w:rsidRPr="00477A17">
        <w:rPr>
          <w:rFonts w:cs="Times New Roman"/>
          <w:color w:val="000000" w:themeColor="text1"/>
          <w:lang w:eastAsia="fr-FR"/>
        </w:rPr>
        <w:t>et</w:t>
      </w:r>
      <w:r w:rsidR="003A0644" w:rsidRPr="00477A17">
        <w:rPr>
          <w:rFonts w:cs="Times New Roman"/>
          <w:color w:val="000000" w:themeColor="text1"/>
          <w:lang w:eastAsia="fr-FR"/>
        </w:rPr>
        <w:t xml:space="preserve"> contourne</w:t>
      </w:r>
      <w:r w:rsidR="00FC53E1" w:rsidRPr="00477A17">
        <w:rPr>
          <w:rFonts w:cs="Times New Roman"/>
          <w:color w:val="000000" w:themeColor="text1"/>
          <w:lang w:eastAsia="fr-FR"/>
        </w:rPr>
        <w:t xml:space="preserve"> la Norvège par le cap Nord</w:t>
      </w:r>
      <w:r w:rsidR="003A0644" w:rsidRPr="00477A17">
        <w:rPr>
          <w:rFonts w:cs="Times New Roman"/>
          <w:color w:val="000000" w:themeColor="text1"/>
          <w:lang w:eastAsia="fr-FR"/>
        </w:rPr>
        <w:t xml:space="preserve"> pour être</w:t>
      </w:r>
      <w:r w:rsidR="00FC53E1" w:rsidRPr="00477A17">
        <w:rPr>
          <w:rFonts w:cs="Times New Roman"/>
          <w:color w:val="000000" w:themeColor="text1"/>
          <w:lang w:eastAsia="fr-FR"/>
        </w:rPr>
        <w:t xml:space="preserve"> chargée</w:t>
      </w:r>
      <w:r w:rsidR="00AB5AF9" w:rsidRPr="00477A17">
        <w:rPr>
          <w:rFonts w:cs="Times New Roman"/>
          <w:color w:val="000000" w:themeColor="text1"/>
          <w:lang w:eastAsia="fr-FR"/>
        </w:rPr>
        <w:t xml:space="preserve"> en combustible puis</w:t>
      </w:r>
      <w:r w:rsidR="00FC53E1" w:rsidRPr="00477A17">
        <w:rPr>
          <w:rFonts w:cs="Times New Roman"/>
          <w:color w:val="000000" w:themeColor="text1"/>
          <w:lang w:eastAsia="fr-FR"/>
        </w:rPr>
        <w:t xml:space="preserve"> testée</w:t>
      </w:r>
      <w:r w:rsidR="003B57C5" w:rsidRPr="00477A17">
        <w:rPr>
          <w:rFonts w:cs="Times New Roman"/>
          <w:color w:val="000000" w:themeColor="text1"/>
          <w:lang w:eastAsia="fr-FR"/>
        </w:rPr>
        <w:t xml:space="preserve"> à Mourmansk</w:t>
      </w:r>
      <w:r w:rsidR="004A468F" w:rsidRPr="00477A17">
        <w:rPr>
          <w:rFonts w:cs="Times New Roman"/>
          <w:color w:val="000000" w:themeColor="text1"/>
          <w:lang w:eastAsia="fr-FR"/>
        </w:rPr>
        <w:t>.</w:t>
      </w:r>
    </w:p>
    <w:p w14:paraId="272C0BF8" w14:textId="5F4B08E1" w:rsidR="00273216" w:rsidRDefault="004B0DB1" w:rsidP="00273216">
      <w:pPr>
        <w:spacing w:after="300"/>
        <w:contextualSpacing/>
        <w:jc w:val="both"/>
        <w:rPr>
          <w:rFonts w:cs="Times New Roman"/>
          <w:lang w:eastAsia="fr-FR"/>
        </w:rPr>
      </w:pPr>
      <w:r>
        <w:rPr>
          <w:rFonts w:cs="Arial"/>
          <w:color w:val="000000" w:themeColor="text1"/>
        </w:rPr>
        <w:t xml:space="preserve">Le </w:t>
      </w:r>
      <w:r w:rsidR="001E6A6E" w:rsidRPr="00477A17">
        <w:rPr>
          <w:rFonts w:cs="Arial"/>
          <w:color w:val="000000" w:themeColor="text1"/>
        </w:rPr>
        <w:t>8 août 2019</w:t>
      </w:r>
      <w:r w:rsidR="004E37FD" w:rsidRPr="00477A17">
        <w:rPr>
          <w:rFonts w:cs="Arial"/>
          <w:color w:val="000000" w:themeColor="text1"/>
        </w:rPr>
        <w:t xml:space="preserve">, </w:t>
      </w:r>
      <w:r w:rsidR="00FE24D6">
        <w:rPr>
          <w:rFonts w:cs="Arial"/>
          <w:color w:val="000000" w:themeColor="text1"/>
        </w:rPr>
        <w:t>dans l’</w:t>
      </w:r>
      <w:r w:rsidR="004E37FD" w:rsidRPr="00477A17">
        <w:rPr>
          <w:rFonts w:cs="Arial"/>
          <w:color w:val="000000" w:themeColor="text1"/>
        </w:rPr>
        <w:t>oblast de Severodvinsk</w:t>
      </w:r>
      <w:r w:rsidR="00781716">
        <w:rPr>
          <w:rFonts w:cs="Arial"/>
          <w:color w:val="000000" w:themeColor="text1"/>
        </w:rPr>
        <w:t>,</w:t>
      </w:r>
      <w:r w:rsidR="004E37FD" w:rsidRPr="00477A17">
        <w:rPr>
          <w:rFonts w:cs="Arial"/>
          <w:color w:val="000000" w:themeColor="text1"/>
        </w:rPr>
        <w:t xml:space="preserve"> en mer Blanch</w:t>
      </w:r>
      <w:r w:rsidR="00FE24D6">
        <w:rPr>
          <w:rFonts w:cs="Arial"/>
          <w:color w:val="000000" w:themeColor="text1"/>
        </w:rPr>
        <w:t>e</w:t>
      </w:r>
      <w:r w:rsidR="00781716">
        <w:rPr>
          <w:rFonts w:cs="Arial"/>
          <w:color w:val="000000" w:themeColor="text1"/>
        </w:rPr>
        <w:t>,</w:t>
      </w:r>
      <w:r w:rsidR="00FE24D6">
        <w:rPr>
          <w:rFonts w:cs="Arial"/>
          <w:color w:val="000000" w:themeColor="text1"/>
        </w:rPr>
        <w:t xml:space="preserve"> d</w:t>
      </w:r>
      <w:r w:rsidR="004E37FD" w:rsidRPr="00477A17">
        <w:rPr>
          <w:rFonts w:cs="Arial"/>
          <w:color w:val="212121"/>
        </w:rPr>
        <w:t xml:space="preserve">es fuites radioactives </w:t>
      </w:r>
      <w:r w:rsidR="006F1635">
        <w:rPr>
          <w:rFonts w:cs="Arial"/>
          <w:color w:val="212121"/>
        </w:rPr>
        <w:t xml:space="preserve">brièvement </w:t>
      </w:r>
      <w:r w:rsidR="004E37FD" w:rsidRPr="00477A17">
        <w:rPr>
          <w:rFonts w:cs="Arial"/>
          <w:color w:val="212121"/>
        </w:rPr>
        <w:t xml:space="preserve">enregistrées après une mystérieuse explosion </w:t>
      </w:r>
      <w:r w:rsidR="00684537" w:rsidRPr="00477A17">
        <w:rPr>
          <w:rFonts w:cs="Arial"/>
          <w:color w:val="212121"/>
        </w:rPr>
        <w:t>sur un</w:t>
      </w:r>
      <w:r w:rsidR="001E6A6E" w:rsidRPr="00477A17">
        <w:rPr>
          <w:rFonts w:cs="Arial"/>
          <w:color w:val="212121"/>
        </w:rPr>
        <w:t xml:space="preserve"> site d’expérimentation de </w:t>
      </w:r>
      <w:r w:rsidR="001E6A6E" w:rsidRPr="00477A17">
        <w:rPr>
          <w:rFonts w:cs="Arial"/>
          <w:color w:val="000000" w:themeColor="text1"/>
        </w:rPr>
        <w:t>missile de la flotte</w:t>
      </w:r>
      <w:r w:rsidR="003A0644" w:rsidRPr="00477A17">
        <w:rPr>
          <w:rFonts w:cs="Arial"/>
          <w:color w:val="000000" w:themeColor="text1"/>
        </w:rPr>
        <w:t xml:space="preserve"> du nord</w:t>
      </w:r>
      <w:r w:rsidR="004E37FD" w:rsidRPr="00477A17">
        <w:rPr>
          <w:rFonts w:cs="Arial"/>
          <w:color w:val="000000" w:themeColor="text1"/>
        </w:rPr>
        <w:t xml:space="preserve"> </w:t>
      </w:r>
      <w:r w:rsidR="00684537" w:rsidRPr="00477A17">
        <w:rPr>
          <w:rFonts w:cs="Arial"/>
          <w:color w:val="000000" w:themeColor="text1"/>
        </w:rPr>
        <w:t>à</w:t>
      </w:r>
      <w:r w:rsidR="004E37FD" w:rsidRPr="00477A17">
        <w:rPr>
          <w:rFonts w:cs="Arial"/>
          <w:color w:val="000000" w:themeColor="text1"/>
        </w:rPr>
        <w:t xml:space="preserve"> </w:t>
      </w:r>
      <w:r w:rsidR="004E37FD" w:rsidRPr="00477A17">
        <w:rPr>
          <w:rFonts w:eastAsia="Times New Roman" w:cs="Arial"/>
          <w:color w:val="000000" w:themeColor="text1"/>
          <w:lang w:eastAsia="fr-FR"/>
        </w:rPr>
        <w:t>Nyonoksa</w:t>
      </w:r>
      <w:r w:rsidR="004E37FD" w:rsidRPr="00477A17">
        <w:rPr>
          <w:rFonts w:cs="Arial"/>
          <w:color w:val="000000" w:themeColor="text1"/>
        </w:rPr>
        <w:t xml:space="preserve"> </w:t>
      </w:r>
      <w:r w:rsidR="004E37FD" w:rsidRPr="00477A17">
        <w:rPr>
          <w:rFonts w:cs="Arial"/>
          <w:color w:val="212121"/>
        </w:rPr>
        <w:t xml:space="preserve">non loin d’Arkhangelsk alertent </w:t>
      </w:r>
      <w:r w:rsidR="003B57C5" w:rsidRPr="00477A17">
        <w:rPr>
          <w:rFonts w:cs="Arial"/>
          <w:color w:val="212121"/>
        </w:rPr>
        <w:t xml:space="preserve">une fois de plus </w:t>
      </w:r>
      <w:r>
        <w:rPr>
          <w:rFonts w:cs="Arial"/>
          <w:color w:val="212121"/>
        </w:rPr>
        <w:t xml:space="preserve">les </w:t>
      </w:r>
      <w:r w:rsidR="004E37FD" w:rsidRPr="00477A17">
        <w:rPr>
          <w:rFonts w:cs="Arial"/>
          <w:color w:val="212121"/>
        </w:rPr>
        <w:t>ONG occidentale</w:t>
      </w:r>
      <w:r>
        <w:rPr>
          <w:rFonts w:cs="Arial"/>
          <w:color w:val="212121"/>
        </w:rPr>
        <w:t>s</w:t>
      </w:r>
      <w:r w:rsidR="004E37FD" w:rsidRPr="00477A17">
        <w:rPr>
          <w:rFonts w:cs="Arial"/>
          <w:color w:val="212121"/>
        </w:rPr>
        <w:t xml:space="preserve"> </w:t>
      </w:r>
      <w:r w:rsidR="00D834D1" w:rsidRPr="00477A17">
        <w:rPr>
          <w:rFonts w:cs="Arial"/>
          <w:color w:val="212121"/>
        </w:rPr>
        <w:t xml:space="preserve">qui </w:t>
      </w:r>
      <w:r w:rsidR="003A0644" w:rsidRPr="00477A17">
        <w:rPr>
          <w:rFonts w:cs="Arial"/>
          <w:color w:val="212121"/>
        </w:rPr>
        <w:t>tente</w:t>
      </w:r>
      <w:r>
        <w:rPr>
          <w:rFonts w:cs="Arial"/>
          <w:color w:val="212121"/>
        </w:rPr>
        <w:t>nt</w:t>
      </w:r>
      <w:r w:rsidR="00D834D1" w:rsidRPr="00477A17">
        <w:rPr>
          <w:rFonts w:cs="Arial"/>
          <w:color w:val="212121"/>
        </w:rPr>
        <w:t xml:space="preserve"> de focaliser</w:t>
      </w:r>
      <w:r w:rsidR="004E37FD" w:rsidRPr="00477A17">
        <w:rPr>
          <w:rFonts w:cs="Arial"/>
          <w:color w:val="212121"/>
        </w:rPr>
        <w:t xml:space="preserve"> l</w:t>
      </w:r>
      <w:r w:rsidR="00D834D1" w:rsidRPr="00477A17">
        <w:rPr>
          <w:rFonts w:cs="Arial"/>
          <w:color w:val="212121"/>
        </w:rPr>
        <w:t>’attention</w:t>
      </w:r>
      <w:r w:rsidR="003A0644" w:rsidRPr="00477A17">
        <w:rPr>
          <w:rFonts w:cs="Arial"/>
          <w:color w:val="212121"/>
        </w:rPr>
        <w:t xml:space="preserve"> </w:t>
      </w:r>
      <w:r w:rsidR="00D20765" w:rsidRPr="00477A17">
        <w:rPr>
          <w:rFonts w:cs="Arial"/>
          <w:color w:val="212121"/>
        </w:rPr>
        <w:t>sur l’</w:t>
      </w:r>
      <w:r w:rsidR="00684537" w:rsidRPr="00477A17">
        <w:rPr>
          <w:rFonts w:cs="Arial"/>
          <w:color w:val="212121"/>
        </w:rPr>
        <w:t>Arctique</w:t>
      </w:r>
      <w:r w:rsidR="006F1635">
        <w:rPr>
          <w:rFonts w:cs="Arial"/>
          <w:color w:val="212121"/>
        </w:rPr>
        <w:t xml:space="preserve"> r</w:t>
      </w:r>
      <w:r w:rsidR="00FD00D9">
        <w:rPr>
          <w:rFonts w:cs="Arial"/>
          <w:color w:val="212121"/>
        </w:rPr>
        <w:t>usse</w:t>
      </w:r>
      <w:r w:rsidR="003A0644" w:rsidRPr="00477A17">
        <w:rPr>
          <w:rFonts w:cs="Arial"/>
          <w:color w:val="212121"/>
        </w:rPr>
        <w:t xml:space="preserve"> avec la ferme </w:t>
      </w:r>
      <w:r w:rsidR="00AB5AF9" w:rsidRPr="00477A17">
        <w:rPr>
          <w:rFonts w:cs="Arial"/>
          <w:color w:val="212121"/>
        </w:rPr>
        <w:t>intention</w:t>
      </w:r>
      <w:r w:rsidR="003B57C5" w:rsidRPr="00477A17">
        <w:rPr>
          <w:rFonts w:cs="Arial"/>
          <w:color w:val="212121"/>
        </w:rPr>
        <w:t xml:space="preserve"> </w:t>
      </w:r>
      <w:r w:rsidR="004E37FD" w:rsidRPr="00477A17">
        <w:rPr>
          <w:rFonts w:cs="Arial"/>
          <w:color w:val="212121"/>
        </w:rPr>
        <w:t xml:space="preserve">de perturber </w:t>
      </w:r>
      <w:r w:rsidR="00FE24D6">
        <w:rPr>
          <w:rFonts w:cs="Arial"/>
          <w:color w:val="212121"/>
        </w:rPr>
        <w:t xml:space="preserve">le nouvel </w:t>
      </w:r>
      <w:r w:rsidR="001E6A6E" w:rsidRPr="00477A17">
        <w:rPr>
          <w:rFonts w:cs="Arial"/>
          <w:color w:val="212121"/>
        </w:rPr>
        <w:t>appareillage</w:t>
      </w:r>
      <w:r w:rsidR="004E37FD" w:rsidRPr="00477A17">
        <w:rPr>
          <w:rFonts w:cs="Arial"/>
          <w:color w:val="212121"/>
        </w:rPr>
        <w:t xml:space="preserve"> </w:t>
      </w:r>
      <w:r w:rsidR="00781716">
        <w:rPr>
          <w:rFonts w:cs="Arial"/>
          <w:color w:val="212121"/>
        </w:rPr>
        <w:t xml:space="preserve">de </w:t>
      </w:r>
      <w:r w:rsidR="00781716" w:rsidRPr="00781716">
        <w:rPr>
          <w:rFonts w:cs="Arial"/>
          <w:i/>
          <w:color w:val="212121"/>
        </w:rPr>
        <w:t>l’Akademik Lomonosov</w:t>
      </w:r>
      <w:r w:rsidR="001E6A6E" w:rsidRPr="00477A17">
        <w:rPr>
          <w:rFonts w:cs="Arial"/>
          <w:color w:val="212121"/>
        </w:rPr>
        <w:t xml:space="preserve">. </w:t>
      </w:r>
      <w:r w:rsidR="003B57C5" w:rsidRPr="00477A17">
        <w:rPr>
          <w:rFonts w:cs="Arial"/>
          <w:color w:val="212121"/>
        </w:rPr>
        <w:t xml:space="preserve">Le </w:t>
      </w:r>
      <w:r w:rsidR="00684537" w:rsidRPr="00477A17">
        <w:rPr>
          <w:rFonts w:cs="Arial"/>
          <w:color w:val="212121"/>
        </w:rPr>
        <w:t>23 août</w:t>
      </w:r>
      <w:r w:rsidR="003B57C5" w:rsidRPr="00477A17">
        <w:rPr>
          <w:rFonts w:cs="Arial"/>
          <w:color w:val="212121"/>
        </w:rPr>
        <w:t xml:space="preserve">, </w:t>
      </w:r>
      <w:r w:rsidR="00A35787">
        <w:rPr>
          <w:rFonts w:cs="Arial"/>
          <w:color w:val="212121"/>
        </w:rPr>
        <w:t>l</w:t>
      </w:r>
      <w:r w:rsidR="003A0644" w:rsidRPr="00477A17">
        <w:rPr>
          <w:rFonts w:cs="Arial"/>
          <w:color w:val="212121"/>
        </w:rPr>
        <w:t>a centrale</w:t>
      </w:r>
      <w:r w:rsidR="00034AB5" w:rsidRPr="00477A17">
        <w:rPr>
          <w:rFonts w:cs="Arial"/>
          <w:color w:val="212121"/>
        </w:rPr>
        <w:t xml:space="preserve"> </w:t>
      </w:r>
      <w:r w:rsidR="00A35787">
        <w:rPr>
          <w:rFonts w:cs="Arial"/>
          <w:color w:val="212121"/>
        </w:rPr>
        <w:t xml:space="preserve">nucléaire </w:t>
      </w:r>
      <w:r w:rsidR="00034AB5" w:rsidRPr="00477A17">
        <w:rPr>
          <w:rFonts w:cs="Arial"/>
          <w:color w:val="212121"/>
        </w:rPr>
        <w:t>opérationnelle</w:t>
      </w:r>
      <w:r w:rsidR="00C03179">
        <w:rPr>
          <w:rFonts w:cs="Arial"/>
          <w:color w:val="212121"/>
        </w:rPr>
        <w:t xml:space="preserve">, </w:t>
      </w:r>
      <w:r w:rsidR="001E6A6E" w:rsidRPr="00477A17">
        <w:rPr>
          <w:rFonts w:cs="Arial"/>
          <w:color w:val="212121"/>
        </w:rPr>
        <w:t xml:space="preserve">repeinte </w:t>
      </w:r>
      <w:r w:rsidR="00684537" w:rsidRPr="00477A17">
        <w:rPr>
          <w:rFonts w:cs="Arial"/>
          <w:color w:val="212121"/>
        </w:rPr>
        <w:t xml:space="preserve">aux </w:t>
      </w:r>
      <w:r w:rsidR="001E6A6E" w:rsidRPr="00477A17">
        <w:rPr>
          <w:rFonts w:cs="Arial"/>
          <w:color w:val="212121"/>
        </w:rPr>
        <w:t>couleurs</w:t>
      </w:r>
      <w:r w:rsidR="008E652A" w:rsidRPr="00477A17">
        <w:rPr>
          <w:rFonts w:cs="Arial"/>
          <w:color w:val="212121"/>
        </w:rPr>
        <w:t xml:space="preserve"> rutilantes</w:t>
      </w:r>
      <w:r w:rsidR="004A468F" w:rsidRPr="00477A17">
        <w:rPr>
          <w:rFonts w:cs="Arial"/>
          <w:color w:val="212121"/>
        </w:rPr>
        <w:t xml:space="preserve"> </w:t>
      </w:r>
      <w:r w:rsidR="001E6A6E" w:rsidRPr="00477A17">
        <w:rPr>
          <w:rFonts w:cs="Arial"/>
          <w:color w:val="212121"/>
        </w:rPr>
        <w:t>de la Russie</w:t>
      </w:r>
      <w:r w:rsidR="00C03179">
        <w:rPr>
          <w:rFonts w:cs="Arial"/>
          <w:color w:val="212121"/>
        </w:rPr>
        <w:t>,</w:t>
      </w:r>
      <w:r w:rsidR="001E6A6E" w:rsidRPr="00477A17">
        <w:rPr>
          <w:rFonts w:cs="Arial"/>
          <w:color w:val="212121"/>
        </w:rPr>
        <w:t xml:space="preserve"> qui</w:t>
      </w:r>
      <w:r w:rsidR="004E37FD" w:rsidRPr="00477A17">
        <w:rPr>
          <w:rFonts w:cs="Arial"/>
          <w:color w:val="212121"/>
        </w:rPr>
        <w:t>tte</w:t>
      </w:r>
      <w:r w:rsidR="0040310B" w:rsidRPr="00477A17">
        <w:rPr>
          <w:rFonts w:cs="Arial"/>
          <w:color w:val="212121"/>
        </w:rPr>
        <w:t xml:space="preserve"> son appontement</w:t>
      </w:r>
      <w:r w:rsidR="00684537" w:rsidRPr="00477A17">
        <w:rPr>
          <w:rFonts w:cs="Arial"/>
          <w:color w:val="212121"/>
        </w:rPr>
        <w:t xml:space="preserve"> de Mourmansk en Carélie pour un remorquage à haut risque de 2500 milles à travers les mers bordières de l’océan glacial. </w:t>
      </w:r>
      <w:r w:rsidR="00EA2EDC">
        <w:rPr>
          <w:rFonts w:cs="Arial"/>
          <w:color w:val="212121"/>
        </w:rPr>
        <w:t>Objectif Pevek, terminus du voyage et</w:t>
      </w:r>
      <w:r w:rsidR="00684537" w:rsidRPr="00477A17">
        <w:rPr>
          <w:rFonts w:cs="Arial"/>
          <w:color w:val="212121"/>
        </w:rPr>
        <w:t xml:space="preserve"> ultime port</w:t>
      </w:r>
      <w:r w:rsidR="001E6A6E" w:rsidRPr="00477A17">
        <w:rPr>
          <w:rFonts w:cs="Arial"/>
          <w:color w:val="212121"/>
        </w:rPr>
        <w:t xml:space="preserve"> russe en mer de Sibérie Orientale avant le détroit de Béring</w:t>
      </w:r>
      <w:r w:rsidR="00EA2EDC" w:rsidRPr="00EA2EDC">
        <w:rPr>
          <w:rFonts w:cs="Arial"/>
          <w:color w:val="212121"/>
        </w:rPr>
        <w:t xml:space="preserve"> </w:t>
      </w:r>
      <w:r w:rsidR="00EA2EDC">
        <w:rPr>
          <w:rFonts w:cs="Arial"/>
          <w:color w:val="212121"/>
        </w:rPr>
        <w:t>sur la route maritime nord entre l’Océan Atlantique et l’Océan Pacifique</w:t>
      </w:r>
      <w:r w:rsidR="001E6A6E" w:rsidRPr="00477A17">
        <w:rPr>
          <w:rFonts w:cs="Arial"/>
          <w:color w:val="212121"/>
        </w:rPr>
        <w:t xml:space="preserve">. </w:t>
      </w:r>
      <w:r w:rsidR="00006901" w:rsidRPr="00477A17">
        <w:rPr>
          <w:rFonts w:cs="Arial"/>
          <w:color w:val="212121"/>
        </w:rPr>
        <w:t>L</w:t>
      </w:r>
      <w:r w:rsidR="00CD6E73" w:rsidRPr="00477A17">
        <w:rPr>
          <w:rFonts w:cs="Arial"/>
          <w:color w:val="212121"/>
        </w:rPr>
        <w:t xml:space="preserve">e 14 septembre, </w:t>
      </w:r>
      <w:r w:rsidR="00006901" w:rsidRPr="00477A17">
        <w:rPr>
          <w:rFonts w:cs="Arial"/>
          <w:color w:val="212121"/>
        </w:rPr>
        <w:t xml:space="preserve">après 23 jours de mer, </w:t>
      </w:r>
      <w:r w:rsidR="00684537" w:rsidRPr="00477A17">
        <w:rPr>
          <w:rFonts w:cs="Arial"/>
          <w:color w:val="212121"/>
        </w:rPr>
        <w:t xml:space="preserve">le </w:t>
      </w:r>
      <w:r w:rsidR="00CD6E73" w:rsidRPr="00477A17">
        <w:rPr>
          <w:rFonts w:cs="Arial"/>
          <w:color w:val="212121"/>
        </w:rPr>
        <w:t>bâtiment tracté</w:t>
      </w:r>
      <w:r w:rsidR="001E6A6E" w:rsidRPr="00477A17">
        <w:rPr>
          <w:rFonts w:cs="Arial"/>
          <w:color w:val="212121"/>
        </w:rPr>
        <w:t xml:space="preserve"> par plusieurs navires </w:t>
      </w:r>
      <w:r w:rsidR="00D20765" w:rsidRPr="00477A17">
        <w:rPr>
          <w:rFonts w:cs="Arial"/>
          <w:color w:val="212121"/>
        </w:rPr>
        <w:t xml:space="preserve">et assisté par les brise-glaces nucléaires de </w:t>
      </w:r>
      <w:r w:rsidR="00D20765" w:rsidRPr="00477A17">
        <w:rPr>
          <w:rFonts w:cs="Arial"/>
          <w:i/>
          <w:color w:val="212121"/>
        </w:rPr>
        <w:t>Rosatomflot</w:t>
      </w:r>
      <w:r w:rsidR="00D20765" w:rsidRPr="00477A17">
        <w:rPr>
          <w:rFonts w:cs="Arial"/>
          <w:color w:val="212121"/>
        </w:rPr>
        <w:t xml:space="preserve">, </w:t>
      </w:r>
      <w:r w:rsidR="00684537" w:rsidRPr="00477A17">
        <w:rPr>
          <w:rFonts w:cs="Arial"/>
          <w:color w:val="212121"/>
        </w:rPr>
        <w:t xml:space="preserve">parvient </w:t>
      </w:r>
      <w:r w:rsidR="00CD6E73" w:rsidRPr="00477A17">
        <w:rPr>
          <w:rFonts w:cs="Arial"/>
          <w:color w:val="212121"/>
        </w:rPr>
        <w:t xml:space="preserve">enfin </w:t>
      </w:r>
      <w:r w:rsidR="001E6A6E" w:rsidRPr="00477A17">
        <w:rPr>
          <w:rFonts w:cs="Arial"/>
          <w:color w:val="212121"/>
        </w:rPr>
        <w:t>à bon port. Les deux réacteurs à eau pressurisée de 35 mégawatts de la plateforme</w:t>
      </w:r>
      <w:r w:rsidR="00CD6E73" w:rsidRPr="00477A17">
        <w:rPr>
          <w:rFonts w:cs="Arial"/>
          <w:color w:val="212121"/>
        </w:rPr>
        <w:t xml:space="preserve"> peuvent désormais </w:t>
      </w:r>
      <w:r w:rsidR="001E6A6E" w:rsidRPr="00477A17">
        <w:rPr>
          <w:rFonts w:cs="Arial"/>
          <w:color w:val="212121"/>
        </w:rPr>
        <w:t xml:space="preserve">être raccordés </w:t>
      </w:r>
      <w:r w:rsidR="001E6A6E" w:rsidRPr="00477A17">
        <w:rPr>
          <w:rFonts w:cs="Times New Roman"/>
          <w:color w:val="212121"/>
          <w:lang w:eastAsia="fr-FR"/>
        </w:rPr>
        <w:t>au rése</w:t>
      </w:r>
      <w:r w:rsidR="001E6A6E" w:rsidRPr="00477A17">
        <w:rPr>
          <w:color w:val="212121"/>
        </w:rPr>
        <w:t xml:space="preserve">au électrique local </w:t>
      </w:r>
      <w:r w:rsidR="00F85375">
        <w:rPr>
          <w:rFonts w:cs="Times New Roman"/>
          <w:lang w:eastAsia="fr-FR"/>
        </w:rPr>
        <w:t>pour</w:t>
      </w:r>
      <w:r w:rsidR="001E6A6E" w:rsidRPr="00477A17">
        <w:rPr>
          <w:rFonts w:cs="Times New Roman"/>
          <w:lang w:eastAsia="fr-FR"/>
        </w:rPr>
        <w:t xml:space="preserve"> prendre la relève des quatre petits réacteurs de 12 mégawatts de la centrale nucléaire de Bilibino</w:t>
      </w:r>
      <w:r w:rsidR="0040310B" w:rsidRPr="00477A17">
        <w:rPr>
          <w:rFonts w:cs="Times New Roman"/>
          <w:lang w:eastAsia="fr-FR"/>
        </w:rPr>
        <w:t xml:space="preserve"> </w:t>
      </w:r>
      <w:r w:rsidR="00684537" w:rsidRPr="00477A17">
        <w:rPr>
          <w:rFonts w:cs="Times New Roman"/>
          <w:lang w:eastAsia="fr-FR"/>
        </w:rPr>
        <w:t>– la plus septentrionale d</w:t>
      </w:r>
      <w:r w:rsidR="001E6A6E" w:rsidRPr="00477A17">
        <w:rPr>
          <w:rFonts w:cs="Times New Roman"/>
          <w:lang w:eastAsia="fr-FR"/>
        </w:rPr>
        <w:t>u monde</w:t>
      </w:r>
      <w:r w:rsidR="00684537" w:rsidRPr="00477A17">
        <w:rPr>
          <w:rFonts w:cs="Times New Roman"/>
          <w:lang w:eastAsia="fr-FR"/>
        </w:rPr>
        <w:t xml:space="preserve"> –</w:t>
      </w:r>
      <w:r w:rsidR="001E6A6E" w:rsidRPr="00477A17">
        <w:rPr>
          <w:rFonts w:cs="Times New Roman"/>
          <w:lang w:eastAsia="fr-FR"/>
        </w:rPr>
        <w:t xml:space="preserve"> en service en depuis 1974</w:t>
      </w:r>
      <w:r w:rsidR="00DB6CB3" w:rsidRPr="00477A17">
        <w:rPr>
          <w:rFonts w:cs="Times New Roman"/>
          <w:lang w:eastAsia="fr-FR"/>
        </w:rPr>
        <w:t xml:space="preserve"> et</w:t>
      </w:r>
      <w:r w:rsidR="00FE24D6">
        <w:rPr>
          <w:rFonts w:cs="Times New Roman"/>
          <w:lang w:eastAsia="fr-FR"/>
        </w:rPr>
        <w:t xml:space="preserve"> d’une centrale thermique</w:t>
      </w:r>
      <w:r w:rsidR="00BF5AA9">
        <w:rPr>
          <w:rFonts w:cs="Times New Roman"/>
          <w:lang w:eastAsia="fr-FR"/>
        </w:rPr>
        <w:t xml:space="preserve"> au</w:t>
      </w:r>
      <w:r w:rsidR="00FE24D6">
        <w:rPr>
          <w:rFonts w:cs="Times New Roman"/>
          <w:lang w:eastAsia="fr-FR"/>
        </w:rPr>
        <w:t xml:space="preserve"> charbon</w:t>
      </w:r>
      <w:r w:rsidR="001E6A6E" w:rsidRPr="00477A17">
        <w:rPr>
          <w:rFonts w:cs="Times New Roman"/>
          <w:lang w:eastAsia="fr-FR"/>
        </w:rPr>
        <w:t>.</w:t>
      </w:r>
    </w:p>
    <w:p w14:paraId="00A3F39E" w14:textId="68791E70" w:rsidR="001B70CD" w:rsidRPr="001E4D2F" w:rsidRDefault="0021427C" w:rsidP="00F2071F">
      <w:pPr>
        <w:spacing w:before="100" w:beforeAutospacing="1" w:after="100" w:afterAutospacing="1"/>
        <w:contextualSpacing/>
        <w:jc w:val="both"/>
        <w:rPr>
          <w:rFonts w:cs="Times New Roman"/>
          <w:i/>
          <w:color w:val="000000" w:themeColor="text1"/>
          <w:lang w:eastAsia="fr-FR"/>
        </w:rPr>
      </w:pPr>
      <w:r>
        <w:rPr>
          <w:color w:val="212121"/>
        </w:rPr>
        <w:t>Théoriquement capable de fournir de l’électricité pour une ville de 200</w:t>
      </w:r>
      <w:r w:rsidR="00C03179">
        <w:rPr>
          <w:color w:val="212121"/>
        </w:rPr>
        <w:t xml:space="preserve"> </w:t>
      </w:r>
      <w:r>
        <w:rPr>
          <w:color w:val="212121"/>
        </w:rPr>
        <w:t xml:space="preserve">000 habitants </w:t>
      </w:r>
      <w:r w:rsidR="00FE24D6" w:rsidRPr="00FE24D6">
        <w:rPr>
          <w:i/>
          <w:color w:val="212121"/>
        </w:rPr>
        <w:t>Akademik Lomonosov</w:t>
      </w:r>
      <w:r w:rsidR="00FE24D6">
        <w:rPr>
          <w:color w:val="212121"/>
        </w:rPr>
        <w:t xml:space="preserve"> </w:t>
      </w:r>
      <w:r w:rsidR="004A7B13">
        <w:rPr>
          <w:color w:val="212121"/>
        </w:rPr>
        <w:t>n’est donc pas simple</w:t>
      </w:r>
      <w:r>
        <w:rPr>
          <w:color w:val="212121"/>
        </w:rPr>
        <w:t>ment destinée à satisfaire le chauffage et l’éclairage des seuls habitants de Pevek. Da</w:t>
      </w:r>
      <w:r w:rsidR="00FE24D6">
        <w:rPr>
          <w:color w:val="212121"/>
        </w:rPr>
        <w:t>ns le Grand Nord de</w:t>
      </w:r>
      <w:r>
        <w:rPr>
          <w:color w:val="212121"/>
        </w:rPr>
        <w:t xml:space="preserve"> la Sibérie, </w:t>
      </w:r>
      <w:r w:rsidR="00FE24D6">
        <w:rPr>
          <w:color w:val="212121"/>
        </w:rPr>
        <w:t xml:space="preserve">sur les ruines de l’URSS, </w:t>
      </w:r>
      <w:r>
        <w:rPr>
          <w:color w:val="212121"/>
        </w:rPr>
        <w:t xml:space="preserve">la Russie du </w:t>
      </w:r>
      <w:r w:rsidR="00BF5AA9">
        <w:rPr>
          <w:color w:val="212121"/>
        </w:rPr>
        <w:t>XXI</w:t>
      </w:r>
      <w:r w:rsidRPr="00FA4CB4">
        <w:rPr>
          <w:color w:val="212121"/>
          <w:vertAlign w:val="superscript"/>
        </w:rPr>
        <w:t>èm</w:t>
      </w:r>
      <w:r w:rsidR="002D4B9A">
        <w:rPr>
          <w:color w:val="212121"/>
          <w:vertAlign w:val="superscript"/>
        </w:rPr>
        <w:t>e</w:t>
      </w:r>
      <w:r>
        <w:rPr>
          <w:color w:val="212121"/>
        </w:rPr>
        <w:t xml:space="preserve"> siècle </w:t>
      </w:r>
      <w:r w:rsidR="0006743B">
        <w:rPr>
          <w:color w:val="212121"/>
        </w:rPr>
        <w:t>veut construire un</w:t>
      </w:r>
      <w:r>
        <w:rPr>
          <w:color w:val="212121"/>
        </w:rPr>
        <w:t xml:space="preserve"> nouveau </w:t>
      </w:r>
      <w:r w:rsidR="0006743B">
        <w:rPr>
          <w:color w:val="212121"/>
        </w:rPr>
        <w:t>développement économique dans</w:t>
      </w:r>
      <w:r>
        <w:rPr>
          <w:color w:val="212121"/>
        </w:rPr>
        <w:t xml:space="preserve"> ces régions isolées qui formaient </w:t>
      </w:r>
      <w:r w:rsidR="0090056E">
        <w:rPr>
          <w:color w:val="212121"/>
        </w:rPr>
        <w:t xml:space="preserve">naguère le </w:t>
      </w:r>
      <w:r w:rsidR="00FE24D6">
        <w:rPr>
          <w:color w:val="212121"/>
        </w:rPr>
        <w:t xml:space="preserve">lugubre </w:t>
      </w:r>
      <w:r>
        <w:rPr>
          <w:color w:val="212121"/>
        </w:rPr>
        <w:t xml:space="preserve">archipel du Goulag. La première brique de cette ambition a </w:t>
      </w:r>
      <w:r w:rsidR="00BF5AA9">
        <w:rPr>
          <w:color w:val="212121"/>
        </w:rPr>
        <w:t xml:space="preserve">sans aucun doute </w:t>
      </w:r>
      <w:r>
        <w:rPr>
          <w:color w:val="212121"/>
        </w:rPr>
        <w:t>été posée</w:t>
      </w:r>
      <w:r w:rsidR="00BF5AA9">
        <w:rPr>
          <w:color w:val="212121"/>
        </w:rPr>
        <w:t xml:space="preserve"> à partir de 2013</w:t>
      </w:r>
      <w:r>
        <w:rPr>
          <w:color w:val="212121"/>
        </w:rPr>
        <w:t xml:space="preserve"> avec la construction d’une usine de gaz liquéfiée et l’aménagement du port de Sabetta menés à bien dans la péninsule de Yamal à l’embouchure de l’Ob. Le projet Artic II prolonge </w:t>
      </w:r>
      <w:r w:rsidR="00FE24D6">
        <w:rPr>
          <w:color w:val="212121"/>
        </w:rPr>
        <w:t>aujourd’hui cet effort en gagnant</w:t>
      </w:r>
      <w:r>
        <w:rPr>
          <w:color w:val="212121"/>
        </w:rPr>
        <w:t xml:space="preserve"> l’autre rive de l’estuaire en péninsule de Gydan. Dans cette perspective, </w:t>
      </w:r>
      <w:r w:rsidR="002D4B9A">
        <w:rPr>
          <w:color w:val="212121"/>
        </w:rPr>
        <w:t>l’</w:t>
      </w:r>
      <w:r w:rsidRPr="008B3796">
        <w:rPr>
          <w:i/>
          <w:color w:val="212121"/>
        </w:rPr>
        <w:t>Akademik Lomonosov</w:t>
      </w:r>
      <w:r>
        <w:rPr>
          <w:color w:val="212121"/>
        </w:rPr>
        <w:t xml:space="preserve"> </w:t>
      </w:r>
      <w:r w:rsidR="00FE24D6">
        <w:rPr>
          <w:color w:val="212121"/>
        </w:rPr>
        <w:t xml:space="preserve">en Tchoukotka </w:t>
      </w:r>
      <w:r>
        <w:rPr>
          <w:color w:val="212121"/>
        </w:rPr>
        <w:t>est destiné</w:t>
      </w:r>
      <w:r w:rsidR="009F2B5E">
        <w:rPr>
          <w:color w:val="212121"/>
        </w:rPr>
        <w:t>e</w:t>
      </w:r>
      <w:r>
        <w:rPr>
          <w:color w:val="212121"/>
        </w:rPr>
        <w:t xml:space="preserve"> à fournir</w:t>
      </w:r>
      <w:r w:rsidR="0006743B">
        <w:rPr>
          <w:color w:val="212121"/>
        </w:rPr>
        <w:t xml:space="preserve"> </w:t>
      </w:r>
      <w:r w:rsidR="009E4BFC">
        <w:rPr>
          <w:color w:val="212121"/>
        </w:rPr>
        <w:t>l’électricité nécessaire à</w:t>
      </w:r>
      <w:r>
        <w:rPr>
          <w:color w:val="212121"/>
        </w:rPr>
        <w:t xml:space="preserve"> l’exploitation minière du sous-sol particulièrement riche en or et en cuivre du bassin de la Kolyma.</w:t>
      </w:r>
      <w:r w:rsidR="009F2B5E">
        <w:rPr>
          <w:color w:val="212121"/>
        </w:rPr>
        <w:t xml:space="preserve"> Ailleurs</w:t>
      </w:r>
      <w:r w:rsidR="00BF5AA9">
        <w:rPr>
          <w:color w:val="212121"/>
        </w:rPr>
        <w:t xml:space="preserve"> en mer</w:t>
      </w:r>
      <w:r w:rsidR="00FE24D6">
        <w:rPr>
          <w:color w:val="212121"/>
        </w:rPr>
        <w:t xml:space="preserve">, ces </w:t>
      </w:r>
      <w:r w:rsidR="0028121E">
        <w:rPr>
          <w:color w:val="212121"/>
        </w:rPr>
        <w:t xml:space="preserve">centrales </w:t>
      </w:r>
      <w:r w:rsidR="00BF5AA9">
        <w:rPr>
          <w:color w:val="212121"/>
        </w:rPr>
        <w:t>seront capables d’</w:t>
      </w:r>
      <w:r w:rsidR="009F2B5E">
        <w:rPr>
          <w:color w:val="212121"/>
        </w:rPr>
        <w:t>alimenter en électricité des plateformes pétrolière</w:t>
      </w:r>
      <w:r w:rsidR="00FE24D6">
        <w:rPr>
          <w:color w:val="212121"/>
        </w:rPr>
        <w:t xml:space="preserve"> ou gazière</w:t>
      </w:r>
      <w:r w:rsidR="009F2B5E">
        <w:rPr>
          <w:color w:val="212121"/>
        </w:rPr>
        <w:t>.</w:t>
      </w:r>
      <w:r w:rsidR="00DB6CB3" w:rsidRPr="00DB6CB3">
        <w:rPr>
          <w:rFonts w:cs="Times New Roman"/>
          <w:i/>
          <w:color w:val="000000" w:themeColor="text1"/>
          <w:lang w:eastAsia="fr-FR"/>
        </w:rPr>
        <w:t xml:space="preserve"> </w:t>
      </w:r>
      <w:r w:rsidR="00DB6CB3" w:rsidRPr="000A0A8F">
        <w:rPr>
          <w:rFonts w:cs="Times New Roman"/>
          <w:i/>
          <w:color w:val="000000" w:themeColor="text1"/>
          <w:lang w:eastAsia="fr-FR"/>
        </w:rPr>
        <w:t>« C</w:t>
      </w:r>
      <w:r w:rsidR="00DB6CB3" w:rsidRPr="00365969">
        <w:rPr>
          <w:rFonts w:cs="Times New Roman"/>
          <w:i/>
          <w:color w:val="000000" w:themeColor="text1"/>
          <w:lang w:eastAsia="fr-FR"/>
        </w:rPr>
        <w:t>e n</w:t>
      </w:r>
      <w:r w:rsidR="00DB6CB3" w:rsidRPr="000A0A8F">
        <w:rPr>
          <w:rFonts w:cs="Times New Roman"/>
          <w:i/>
          <w:color w:val="000000" w:themeColor="text1"/>
          <w:lang w:eastAsia="fr-FR"/>
        </w:rPr>
        <w:t xml:space="preserve">'est peut-être </w:t>
      </w:r>
      <w:r w:rsidR="00DB6CB3" w:rsidRPr="00365969">
        <w:rPr>
          <w:rFonts w:cs="Times New Roman"/>
          <w:i/>
          <w:color w:val="000000" w:themeColor="text1"/>
          <w:lang w:eastAsia="fr-FR"/>
        </w:rPr>
        <w:t>qu’</w:t>
      </w:r>
      <w:r w:rsidR="00DB6CB3" w:rsidRPr="000A0A8F">
        <w:rPr>
          <w:rFonts w:cs="Times New Roman"/>
          <w:i/>
          <w:color w:val="000000" w:themeColor="text1"/>
          <w:lang w:eastAsia="fr-FR"/>
        </w:rPr>
        <w:t>un petit pas ve</w:t>
      </w:r>
      <w:r w:rsidR="00DB6CB3">
        <w:rPr>
          <w:rFonts w:cs="Times New Roman"/>
          <w:i/>
          <w:color w:val="000000" w:themeColor="text1"/>
          <w:lang w:eastAsia="fr-FR"/>
        </w:rPr>
        <w:t>rs le développement durable de</w:t>
      </w:r>
      <w:r w:rsidR="00DB6CB3" w:rsidRPr="000A0A8F">
        <w:rPr>
          <w:rFonts w:cs="Times New Roman"/>
          <w:i/>
          <w:color w:val="000000" w:themeColor="text1"/>
          <w:lang w:eastAsia="fr-FR"/>
        </w:rPr>
        <w:t xml:space="preserve"> l'Arctique, ma</w:t>
      </w:r>
      <w:r w:rsidR="00DB6CB3" w:rsidRPr="00365969">
        <w:rPr>
          <w:rFonts w:cs="Times New Roman"/>
          <w:i/>
          <w:color w:val="000000" w:themeColor="text1"/>
          <w:lang w:eastAsia="fr-FR"/>
        </w:rPr>
        <w:t>is</w:t>
      </w:r>
      <w:r w:rsidR="00DB6CB3">
        <w:rPr>
          <w:rFonts w:cs="Times New Roman"/>
          <w:i/>
          <w:color w:val="000000" w:themeColor="text1"/>
          <w:lang w:eastAsia="fr-FR"/>
        </w:rPr>
        <w:t xml:space="preserve"> c'est un pas de géant pour </w:t>
      </w:r>
      <w:r w:rsidR="001E4D2F">
        <w:rPr>
          <w:rFonts w:cs="Times New Roman"/>
          <w:i/>
          <w:color w:val="000000" w:themeColor="text1"/>
          <w:lang w:eastAsia="fr-FR"/>
        </w:rPr>
        <w:t xml:space="preserve">une </w:t>
      </w:r>
      <w:r w:rsidR="00DB6CB3" w:rsidRPr="00365969">
        <w:rPr>
          <w:rFonts w:cs="Times New Roman"/>
          <w:i/>
          <w:color w:val="000000" w:themeColor="text1"/>
          <w:lang w:eastAsia="fr-FR"/>
        </w:rPr>
        <w:t>énergie décarbonée</w:t>
      </w:r>
      <w:r w:rsidR="00DB6CB3" w:rsidRPr="000A0A8F">
        <w:rPr>
          <w:rFonts w:cs="Times New Roman"/>
          <w:i/>
          <w:color w:val="000000" w:themeColor="text1"/>
          <w:lang w:eastAsia="fr-FR"/>
        </w:rPr>
        <w:t xml:space="preserve"> d</w:t>
      </w:r>
      <w:r w:rsidR="00DB6CB3" w:rsidRPr="00365969">
        <w:rPr>
          <w:rFonts w:cs="Times New Roman"/>
          <w:i/>
          <w:color w:val="000000" w:themeColor="text1"/>
          <w:lang w:eastAsia="fr-FR"/>
        </w:rPr>
        <w:t>ans les région</w:t>
      </w:r>
      <w:r w:rsidR="00DB6CB3" w:rsidRPr="000A0A8F">
        <w:rPr>
          <w:rFonts w:cs="Times New Roman"/>
          <w:i/>
          <w:color w:val="000000" w:themeColor="text1"/>
          <w:lang w:eastAsia="fr-FR"/>
        </w:rPr>
        <w:t>s éloignées</w:t>
      </w:r>
      <w:r w:rsidR="00DB6CB3" w:rsidRPr="00365969">
        <w:rPr>
          <w:rFonts w:cs="Times New Roman"/>
          <w:i/>
          <w:color w:val="000000" w:themeColor="text1"/>
          <w:lang w:eastAsia="fr-FR"/>
        </w:rPr>
        <w:t xml:space="preserve"> et </w:t>
      </w:r>
      <w:r w:rsidR="00DB6CB3" w:rsidRPr="000A0A8F">
        <w:rPr>
          <w:rFonts w:cs="Times New Roman"/>
          <w:i/>
          <w:color w:val="000000" w:themeColor="text1"/>
          <w:lang w:eastAsia="fr-FR"/>
        </w:rPr>
        <w:t>un tournant dans le développement des petites centrales nucléaires modulaires dans le monde »</w:t>
      </w:r>
      <w:r w:rsidR="00DB6CB3" w:rsidRPr="00365969">
        <w:rPr>
          <w:rFonts w:cs="Times New Roman"/>
          <w:color w:val="000000" w:themeColor="text1"/>
          <w:lang w:eastAsia="fr-FR"/>
        </w:rPr>
        <w:t>.</w:t>
      </w:r>
      <w:r w:rsidR="00DB6CB3">
        <w:rPr>
          <w:color w:val="212121"/>
        </w:rPr>
        <w:t xml:space="preserve"> </w:t>
      </w:r>
      <w:r w:rsidR="00C03179">
        <w:rPr>
          <w:color w:val="212121"/>
        </w:rPr>
        <w:t xml:space="preserve">C’est par ces mots </w:t>
      </w:r>
      <w:r w:rsidR="00C03179">
        <w:rPr>
          <w:rFonts w:cs="Times New Roman"/>
          <w:color w:val="000000" w:themeColor="text1"/>
          <w:lang w:eastAsia="fr-FR"/>
        </w:rPr>
        <w:t xml:space="preserve">empruntés au premier </w:t>
      </w:r>
      <w:r w:rsidR="00C03179" w:rsidRPr="00A058DB">
        <w:rPr>
          <w:rFonts w:cs="Times New Roman"/>
          <w:color w:val="000000" w:themeColor="text1"/>
          <w:lang w:eastAsia="fr-FR"/>
        </w:rPr>
        <w:t>Américain sur la Lune en 1969 que le patron de l’agence atomique russe</w:t>
      </w:r>
      <w:r w:rsidR="00C03179">
        <w:rPr>
          <w:rFonts w:cs="Times New Roman"/>
          <w:color w:val="000000" w:themeColor="text1"/>
          <w:lang w:eastAsia="fr-FR"/>
        </w:rPr>
        <w:t>,</w:t>
      </w:r>
      <w:r w:rsidR="00C03179" w:rsidRPr="00A058DB">
        <w:rPr>
          <w:rFonts w:cs="Times New Roman"/>
          <w:color w:val="000000" w:themeColor="text1"/>
          <w:lang w:eastAsia="fr-FR"/>
        </w:rPr>
        <w:t xml:space="preserve"> Alexeï Likhatchev</w:t>
      </w:r>
      <w:r w:rsidR="00C03179">
        <w:rPr>
          <w:rFonts w:cs="Times New Roman"/>
          <w:color w:val="000000" w:themeColor="text1"/>
          <w:lang w:eastAsia="fr-FR"/>
        </w:rPr>
        <w:t>,</w:t>
      </w:r>
      <w:r w:rsidR="00C03179" w:rsidRPr="00A058DB">
        <w:rPr>
          <w:rFonts w:cs="Times New Roman"/>
          <w:color w:val="000000" w:themeColor="text1"/>
          <w:lang w:eastAsia="fr-FR"/>
        </w:rPr>
        <w:t xml:space="preserve"> s’est voulu rassurant</w:t>
      </w:r>
      <w:r w:rsidR="00C03179">
        <w:rPr>
          <w:rFonts w:cs="Times New Roman"/>
          <w:color w:val="000000" w:themeColor="text1"/>
          <w:lang w:eastAsia="fr-FR"/>
        </w:rPr>
        <w:t>, c</w:t>
      </w:r>
      <w:r w:rsidR="0035119D">
        <w:rPr>
          <w:rFonts w:cs="Times New Roman"/>
          <w:color w:val="000000" w:themeColor="text1"/>
          <w:lang w:eastAsia="fr-FR"/>
        </w:rPr>
        <w:t>onsidérant les objectifs de neutralité carbone du GIEC en matière de réchauffem</w:t>
      </w:r>
      <w:r w:rsidR="00C03179">
        <w:rPr>
          <w:rFonts w:cs="Times New Roman"/>
          <w:color w:val="000000" w:themeColor="text1"/>
          <w:lang w:eastAsia="fr-FR"/>
        </w:rPr>
        <w:t>ent climatique à l’horizon 2050</w:t>
      </w:r>
      <w:r w:rsidR="00523FE5" w:rsidRPr="00A058DB">
        <w:rPr>
          <w:rFonts w:cs="Times New Roman"/>
          <w:color w:val="000000" w:themeColor="text1"/>
          <w:lang w:eastAsia="fr-FR"/>
        </w:rPr>
        <w:t xml:space="preserve">. </w:t>
      </w:r>
    </w:p>
    <w:p w14:paraId="5CA404CD" w14:textId="3009EAE3" w:rsidR="00E026B0" w:rsidRDefault="009B615B" w:rsidP="00F2071F">
      <w:pPr>
        <w:spacing w:before="100" w:beforeAutospacing="1" w:after="100" w:afterAutospacing="1"/>
        <w:contextualSpacing/>
        <w:jc w:val="both"/>
        <w:rPr>
          <w:rFonts w:cs="Times New Roman"/>
          <w:color w:val="000000" w:themeColor="text1"/>
          <w:lang w:eastAsia="fr-FR"/>
        </w:rPr>
      </w:pPr>
      <w:r>
        <w:rPr>
          <w:rFonts w:cs="Times New Roman"/>
          <w:color w:val="000000" w:themeColor="text1"/>
          <w:lang w:eastAsia="fr-FR"/>
        </w:rPr>
        <w:t>L</w:t>
      </w:r>
      <w:r w:rsidR="008425C0">
        <w:rPr>
          <w:rFonts w:cs="Times New Roman"/>
          <w:color w:val="000000" w:themeColor="text1"/>
          <w:lang w:eastAsia="fr-FR"/>
        </w:rPr>
        <w:t>a multiplication de petites sources radioactives à la surf</w:t>
      </w:r>
      <w:r>
        <w:rPr>
          <w:rFonts w:cs="Times New Roman"/>
          <w:color w:val="000000" w:themeColor="text1"/>
          <w:lang w:eastAsia="fr-FR"/>
        </w:rPr>
        <w:t xml:space="preserve">ace des océans </w:t>
      </w:r>
      <w:r w:rsidR="001E4D2F">
        <w:rPr>
          <w:rFonts w:cs="Times New Roman"/>
          <w:color w:val="000000" w:themeColor="text1"/>
          <w:lang w:eastAsia="fr-FR"/>
        </w:rPr>
        <w:t xml:space="preserve">pour alimenter des </w:t>
      </w:r>
      <w:r w:rsidR="008425C0">
        <w:rPr>
          <w:rFonts w:cs="Times New Roman"/>
          <w:color w:val="000000" w:themeColor="text1"/>
          <w:lang w:eastAsia="fr-FR"/>
        </w:rPr>
        <w:t>collectivités</w:t>
      </w:r>
      <w:r w:rsidR="001E4D2F">
        <w:rPr>
          <w:rFonts w:cs="Times New Roman"/>
          <w:color w:val="000000" w:themeColor="text1"/>
          <w:lang w:eastAsia="fr-FR"/>
        </w:rPr>
        <w:t xml:space="preserve"> humaines</w:t>
      </w:r>
      <w:r w:rsidR="008425C0">
        <w:rPr>
          <w:rFonts w:cs="Times New Roman"/>
          <w:color w:val="000000" w:themeColor="text1"/>
          <w:lang w:eastAsia="fr-FR"/>
        </w:rPr>
        <w:t xml:space="preserve"> éloignées ou insulaires</w:t>
      </w:r>
      <w:r>
        <w:rPr>
          <w:rFonts w:cs="Times New Roman"/>
          <w:color w:val="000000" w:themeColor="text1"/>
          <w:lang w:eastAsia="fr-FR"/>
        </w:rPr>
        <w:t xml:space="preserve"> présente t-elle plus </w:t>
      </w:r>
      <w:r w:rsidR="001B70CD">
        <w:rPr>
          <w:rFonts w:cs="Times New Roman"/>
          <w:color w:val="000000" w:themeColor="text1"/>
          <w:lang w:eastAsia="fr-FR"/>
        </w:rPr>
        <w:t xml:space="preserve">de </w:t>
      </w:r>
      <w:r>
        <w:rPr>
          <w:rFonts w:cs="Times New Roman"/>
          <w:color w:val="000000" w:themeColor="text1"/>
          <w:lang w:eastAsia="fr-FR"/>
        </w:rPr>
        <w:t>risque en terme de sécurité que</w:t>
      </w:r>
      <w:r w:rsidR="001B70CD">
        <w:rPr>
          <w:rFonts w:cs="Times New Roman"/>
          <w:color w:val="000000" w:themeColor="text1"/>
          <w:lang w:eastAsia="fr-FR"/>
        </w:rPr>
        <w:t xml:space="preserve"> des centrales moins nombreuses et plus puissantes</w:t>
      </w:r>
      <w:r w:rsidR="008425C0">
        <w:rPr>
          <w:rFonts w:cs="Times New Roman"/>
          <w:color w:val="000000" w:themeColor="text1"/>
          <w:lang w:eastAsia="fr-FR"/>
        </w:rPr>
        <w:t xml:space="preserve"> </w:t>
      </w:r>
      <w:r w:rsidR="001B70CD">
        <w:rPr>
          <w:rFonts w:cs="Times New Roman"/>
          <w:color w:val="000000" w:themeColor="text1"/>
          <w:lang w:eastAsia="fr-FR"/>
        </w:rPr>
        <w:t>localisé</w:t>
      </w:r>
      <w:r w:rsidR="00BD0A82">
        <w:rPr>
          <w:rFonts w:cs="Times New Roman"/>
          <w:color w:val="000000" w:themeColor="text1"/>
          <w:lang w:eastAsia="fr-FR"/>
        </w:rPr>
        <w:t>e</w:t>
      </w:r>
      <w:r w:rsidR="001B70CD">
        <w:rPr>
          <w:rFonts w:cs="Times New Roman"/>
          <w:color w:val="000000" w:themeColor="text1"/>
          <w:lang w:eastAsia="fr-FR"/>
        </w:rPr>
        <w:t>s autour de</w:t>
      </w:r>
      <w:r w:rsidR="008425C0">
        <w:rPr>
          <w:rFonts w:cs="Times New Roman"/>
          <w:color w:val="000000" w:themeColor="text1"/>
          <w:lang w:eastAsia="fr-FR"/>
        </w:rPr>
        <w:t xml:space="preserve"> grandes</w:t>
      </w:r>
      <w:r w:rsidR="001B70CD">
        <w:rPr>
          <w:rFonts w:cs="Times New Roman"/>
          <w:color w:val="000000" w:themeColor="text1"/>
          <w:lang w:eastAsia="fr-FR"/>
        </w:rPr>
        <w:t xml:space="preserve"> métropoles</w:t>
      </w:r>
      <w:r>
        <w:rPr>
          <w:rFonts w:cs="Times New Roman"/>
          <w:color w:val="000000" w:themeColor="text1"/>
          <w:lang w:eastAsia="fr-FR"/>
        </w:rPr>
        <w:t xml:space="preserve"> </w:t>
      </w:r>
      <w:r w:rsidR="00BD0A82">
        <w:rPr>
          <w:rFonts w:cs="Times New Roman"/>
          <w:color w:val="000000" w:themeColor="text1"/>
          <w:lang w:eastAsia="fr-FR"/>
        </w:rPr>
        <w:t xml:space="preserve">mondiales </w:t>
      </w:r>
      <w:r>
        <w:rPr>
          <w:rFonts w:cs="Times New Roman"/>
          <w:color w:val="000000" w:themeColor="text1"/>
          <w:lang w:eastAsia="fr-FR"/>
        </w:rPr>
        <w:t>densément peuplées</w:t>
      </w:r>
      <w:r w:rsidR="00C03179">
        <w:rPr>
          <w:rFonts w:cs="Times New Roman"/>
          <w:color w:val="000000" w:themeColor="text1"/>
          <w:lang w:eastAsia="fr-FR"/>
        </w:rPr>
        <w:t xml:space="preserve"> </w:t>
      </w:r>
      <w:r w:rsidR="001B70CD">
        <w:rPr>
          <w:rFonts w:cs="Times New Roman"/>
          <w:color w:val="000000" w:themeColor="text1"/>
          <w:lang w:eastAsia="fr-FR"/>
        </w:rPr>
        <w:t xml:space="preserve">? Les deux modèles sont-ils complémentaires ? C’est </w:t>
      </w:r>
      <w:r w:rsidR="001E4D2F">
        <w:rPr>
          <w:rFonts w:cs="Times New Roman"/>
          <w:color w:val="000000" w:themeColor="text1"/>
          <w:lang w:eastAsia="fr-FR"/>
        </w:rPr>
        <w:t xml:space="preserve">là </w:t>
      </w:r>
      <w:r w:rsidR="001B70CD">
        <w:rPr>
          <w:rFonts w:cs="Times New Roman"/>
          <w:color w:val="000000" w:themeColor="text1"/>
          <w:lang w:eastAsia="fr-FR"/>
        </w:rPr>
        <w:t>une question de développement</w:t>
      </w:r>
      <w:r w:rsidR="00F665AE">
        <w:rPr>
          <w:rFonts w:cs="Times New Roman"/>
          <w:color w:val="000000" w:themeColor="text1"/>
          <w:lang w:eastAsia="fr-FR"/>
        </w:rPr>
        <w:t xml:space="preserve"> durable</w:t>
      </w:r>
      <w:r>
        <w:rPr>
          <w:rFonts w:cs="Times New Roman"/>
          <w:color w:val="000000" w:themeColor="text1"/>
          <w:lang w:eastAsia="fr-FR"/>
        </w:rPr>
        <w:t xml:space="preserve"> </w:t>
      </w:r>
      <w:r w:rsidR="001B70CD">
        <w:rPr>
          <w:rFonts w:cs="Times New Roman"/>
          <w:color w:val="000000" w:themeColor="text1"/>
          <w:lang w:eastAsia="fr-FR"/>
        </w:rPr>
        <w:t xml:space="preserve">qui est </w:t>
      </w:r>
      <w:r>
        <w:rPr>
          <w:rFonts w:cs="Times New Roman"/>
          <w:color w:val="000000" w:themeColor="text1"/>
          <w:lang w:eastAsia="fr-FR"/>
        </w:rPr>
        <w:t>posée</w:t>
      </w:r>
      <w:r w:rsidR="001B70CD">
        <w:rPr>
          <w:rFonts w:cs="Times New Roman"/>
          <w:color w:val="000000" w:themeColor="text1"/>
          <w:lang w:eastAsia="fr-FR"/>
        </w:rPr>
        <w:t xml:space="preserve"> et dont l</w:t>
      </w:r>
      <w:r>
        <w:rPr>
          <w:rFonts w:cs="Times New Roman"/>
          <w:color w:val="000000" w:themeColor="text1"/>
          <w:lang w:eastAsia="fr-FR"/>
        </w:rPr>
        <w:t xml:space="preserve">a réponse appartient </w:t>
      </w:r>
      <w:r w:rsidR="00F85375">
        <w:rPr>
          <w:rFonts w:cs="Times New Roman"/>
          <w:color w:val="000000" w:themeColor="text1"/>
          <w:lang w:eastAsia="fr-FR"/>
        </w:rPr>
        <w:t xml:space="preserve">aujourd’hui </w:t>
      </w:r>
      <w:r w:rsidR="003E035F">
        <w:rPr>
          <w:rFonts w:cs="Times New Roman"/>
          <w:color w:val="000000" w:themeColor="text1"/>
          <w:lang w:eastAsia="fr-FR"/>
        </w:rPr>
        <w:t xml:space="preserve">surtout </w:t>
      </w:r>
      <w:r>
        <w:rPr>
          <w:rFonts w:cs="Times New Roman"/>
          <w:color w:val="000000" w:themeColor="text1"/>
          <w:lang w:eastAsia="fr-FR"/>
        </w:rPr>
        <w:t>aux pays</w:t>
      </w:r>
      <w:r w:rsidR="00BD0A82">
        <w:rPr>
          <w:rFonts w:cs="Times New Roman"/>
          <w:color w:val="000000" w:themeColor="text1"/>
          <w:lang w:eastAsia="fr-FR"/>
        </w:rPr>
        <w:t xml:space="preserve"> émergeants, </w:t>
      </w:r>
      <w:r w:rsidR="00DE5DE8">
        <w:rPr>
          <w:rFonts w:cs="Times New Roman"/>
          <w:color w:val="000000" w:themeColor="text1"/>
          <w:lang w:eastAsia="fr-FR"/>
        </w:rPr>
        <w:t xml:space="preserve">les </w:t>
      </w:r>
      <w:r w:rsidR="00BD0A82">
        <w:rPr>
          <w:rFonts w:cs="Times New Roman"/>
          <w:color w:val="000000" w:themeColor="text1"/>
          <w:lang w:eastAsia="fr-FR"/>
        </w:rPr>
        <w:t xml:space="preserve">principaux </w:t>
      </w:r>
      <w:r w:rsidR="001B70CD">
        <w:rPr>
          <w:rFonts w:cs="Times New Roman"/>
          <w:color w:val="000000" w:themeColor="text1"/>
          <w:lang w:eastAsia="fr-FR"/>
        </w:rPr>
        <w:t>client</w:t>
      </w:r>
      <w:r>
        <w:rPr>
          <w:rFonts w:cs="Times New Roman"/>
          <w:color w:val="000000" w:themeColor="text1"/>
          <w:lang w:eastAsia="fr-FR"/>
        </w:rPr>
        <w:t>s</w:t>
      </w:r>
      <w:r w:rsidR="001B70CD">
        <w:rPr>
          <w:rFonts w:cs="Times New Roman"/>
          <w:color w:val="000000" w:themeColor="text1"/>
          <w:lang w:eastAsia="fr-FR"/>
        </w:rPr>
        <w:t xml:space="preserve"> </w:t>
      </w:r>
      <w:r>
        <w:rPr>
          <w:rFonts w:cs="Times New Roman"/>
          <w:color w:val="000000" w:themeColor="text1"/>
          <w:lang w:eastAsia="fr-FR"/>
        </w:rPr>
        <w:t>qui orientent le marché mondial de l’énergie.</w:t>
      </w:r>
    </w:p>
    <w:p w14:paraId="1C96AD5F" w14:textId="77777777" w:rsidR="001F26B6" w:rsidRDefault="001F26B6" w:rsidP="000A0A8F">
      <w:pPr>
        <w:rPr>
          <w:rFonts w:cs="Arial"/>
          <w:color w:val="212121"/>
        </w:rPr>
      </w:pPr>
    </w:p>
    <w:p w14:paraId="1571C2FB" w14:textId="62786F5E" w:rsidR="00873951" w:rsidRDefault="006428AA" w:rsidP="005A0DE9">
      <w:r>
        <w:rPr>
          <w:rFonts w:cs="Times New Roman"/>
          <w:b/>
          <w:i/>
          <w:noProof/>
          <w:color w:val="C00000"/>
          <w:sz w:val="28"/>
          <w:szCs w:val="28"/>
          <w:lang w:eastAsia="fr-FR"/>
        </w:rPr>
        <w:drawing>
          <wp:inline distT="0" distB="0" distL="0" distR="0" wp14:anchorId="41555186" wp14:editId="172D5EC0">
            <wp:extent cx="4917541" cy="2684780"/>
            <wp:effectExtent l="0" t="0" r="10160" b="7620"/>
            <wp:docPr id="4" name="Image 4" descr="../Documents/Russie%20images%20arctique/M&amp;O%20265%20Akademik%20Lomonosov%20en%20route%20vers%20Mourmansk%20mai%20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ocuments/Russie%20images%20arctique/M&amp;O%20265%20Akademik%20Lomonosov%20en%20route%20vers%20Mourmansk%20mai%20201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451" t="13419" r="21940" b="16595"/>
                    <a:stretch/>
                  </pic:blipFill>
                  <pic:spPr bwMode="auto">
                    <a:xfrm>
                      <a:off x="0" y="0"/>
                      <a:ext cx="4919047" cy="268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5A2D4F" w14:textId="433A0F48" w:rsidR="006428AA" w:rsidRPr="00EB4934" w:rsidRDefault="00EB4934" w:rsidP="00EB4934">
      <w:pPr>
        <w:jc w:val="both"/>
        <w:rPr>
          <w:b/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>M</w:t>
      </w:r>
      <w:r w:rsidRPr="00EB4934">
        <w:rPr>
          <w:b/>
          <w:color w:val="000000" w:themeColor="text1"/>
          <w:sz w:val="20"/>
          <w:szCs w:val="20"/>
        </w:rPr>
        <w:t>ai 2018, q</w:t>
      </w:r>
      <w:r w:rsidR="006428AA" w:rsidRPr="00EB4934">
        <w:rPr>
          <w:b/>
          <w:color w:val="000000" w:themeColor="text1"/>
          <w:sz w:val="20"/>
          <w:szCs w:val="20"/>
        </w:rPr>
        <w:t>uelque part en Baltique ou au large de la Norvège</w:t>
      </w:r>
      <w:r w:rsidRPr="00EB4934">
        <w:rPr>
          <w:b/>
          <w:color w:val="000000" w:themeColor="text1"/>
          <w:sz w:val="20"/>
          <w:szCs w:val="20"/>
        </w:rPr>
        <w:t xml:space="preserve"> </w:t>
      </w:r>
      <w:r>
        <w:rPr>
          <w:b/>
          <w:color w:val="000000" w:themeColor="text1"/>
          <w:sz w:val="20"/>
          <w:szCs w:val="20"/>
        </w:rPr>
        <w:t>e</w:t>
      </w:r>
      <w:r w:rsidRPr="00EB4934">
        <w:rPr>
          <w:b/>
          <w:color w:val="000000" w:themeColor="text1"/>
          <w:sz w:val="20"/>
          <w:szCs w:val="20"/>
        </w:rPr>
        <w:t>n remorque vers Mourmansk</w:t>
      </w:r>
    </w:p>
    <w:p w14:paraId="72E99E20" w14:textId="07641608" w:rsidR="006428AA" w:rsidRDefault="006428AA" w:rsidP="005A0DE9">
      <w:r>
        <w:rPr>
          <w:rFonts w:cs="Arial"/>
          <w:i/>
          <w:noProof/>
          <w:color w:val="000000" w:themeColor="text1"/>
          <w:lang w:eastAsia="fr-FR"/>
        </w:rPr>
        <w:drawing>
          <wp:inline distT="0" distB="0" distL="0" distR="0" wp14:anchorId="25ADF3AB" wp14:editId="1D69BAE5">
            <wp:extent cx="5752465" cy="3796665"/>
            <wp:effectExtent l="0" t="0" r="0" b="0"/>
            <wp:docPr id="5" name="Image 5" descr="../Documents/Russie%20images%20arctique/M&amp;O%20265Mai%202018,%20Akademik%20Lomonos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ocuments/Russie%20images%20arctique/M&amp;O%20265Mai%202018,%20Akademik%20Lomonoso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7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39983" w14:textId="1B0BEE15" w:rsidR="006428AA" w:rsidRPr="00EB4934" w:rsidRDefault="00EB4934" w:rsidP="00EB4934">
      <w:pPr>
        <w:jc w:val="both"/>
        <w:rPr>
          <w:b/>
          <w:sz w:val="20"/>
          <w:szCs w:val="20"/>
        </w:rPr>
      </w:pPr>
      <w:r w:rsidRPr="00EB4934">
        <w:rPr>
          <w:b/>
          <w:sz w:val="20"/>
          <w:szCs w:val="20"/>
        </w:rPr>
        <w:t>Mourmansk : Chargement en combustible. En arrière plan</w:t>
      </w:r>
      <w:r w:rsidR="006428AA" w:rsidRPr="00EB4934">
        <w:rPr>
          <w:b/>
          <w:sz w:val="20"/>
          <w:szCs w:val="20"/>
        </w:rPr>
        <w:t xml:space="preserve"> le brise glace nucléaire </w:t>
      </w:r>
      <w:r w:rsidR="006428AA" w:rsidRPr="00EB4934">
        <w:rPr>
          <w:b/>
          <w:i/>
          <w:sz w:val="20"/>
          <w:szCs w:val="20"/>
        </w:rPr>
        <w:t>Ar</w:t>
      </w:r>
      <w:r w:rsidRPr="00EB4934">
        <w:rPr>
          <w:b/>
          <w:i/>
          <w:sz w:val="20"/>
          <w:szCs w:val="20"/>
        </w:rPr>
        <w:t>k</w:t>
      </w:r>
      <w:r w:rsidR="006428AA" w:rsidRPr="00EB4934">
        <w:rPr>
          <w:b/>
          <w:i/>
          <w:sz w:val="20"/>
          <w:szCs w:val="20"/>
        </w:rPr>
        <w:t>tika</w:t>
      </w:r>
      <w:r w:rsidRPr="00EB4934">
        <w:rPr>
          <w:b/>
          <w:sz w:val="20"/>
          <w:szCs w:val="20"/>
        </w:rPr>
        <w:t xml:space="preserve"> de Rosatomflot.</w:t>
      </w:r>
    </w:p>
    <w:p w14:paraId="7B28F679" w14:textId="0EF033BD" w:rsidR="00EB4934" w:rsidRDefault="00EB4934" w:rsidP="00EB4934">
      <w:pPr>
        <w:jc w:val="both"/>
        <w:rPr>
          <w:b/>
        </w:rPr>
      </w:pPr>
      <w:r>
        <w:rPr>
          <w:rFonts w:cs="Arial"/>
          <w:noProof/>
          <w:color w:val="000000" w:themeColor="text1"/>
          <w:lang w:eastAsia="fr-FR"/>
        </w:rPr>
        <w:drawing>
          <wp:inline distT="0" distB="0" distL="0" distR="0" wp14:anchorId="2FFD8139" wp14:editId="2B533DF3">
            <wp:extent cx="5746750" cy="3825240"/>
            <wp:effectExtent l="0" t="0" r="0" b="10160"/>
            <wp:docPr id="6" name="Image 6" descr="../Documents/Russie%20images%20arctique/M&amp;O%20265%20Akademik%20Lomonosov.%20à%20Pevek%20septembre%20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ocuments/Russie%20images%20arctique/M&amp;O%20265%20Akademik%20Lomonosov.%20à%20Pevek%20septembre%2020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95FD1" w14:textId="2CF8D3CA" w:rsidR="00EB4934" w:rsidRPr="00EB4934" w:rsidRDefault="00EB4934" w:rsidP="00EB4934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Septembre 2019, la barge à bon port sur son appontement de</w:t>
      </w:r>
      <w:r w:rsidRPr="00EB4934">
        <w:rPr>
          <w:b/>
          <w:sz w:val="20"/>
          <w:szCs w:val="20"/>
        </w:rPr>
        <w:t xml:space="preserve"> Pévek en Tchoukoutka</w:t>
      </w:r>
      <w:bookmarkStart w:id="0" w:name="_GoBack"/>
      <w:bookmarkEnd w:id="0"/>
    </w:p>
    <w:sectPr w:rsidR="00EB4934" w:rsidRPr="00EB4934" w:rsidSect="009D1474">
      <w:footerReference w:type="even" r:id="rId12"/>
      <w:footerReference w:type="default" r:id="rId1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1D3605" w14:textId="77777777" w:rsidR="007A396B" w:rsidRDefault="007A396B" w:rsidP="008242DB">
      <w:r>
        <w:separator/>
      </w:r>
    </w:p>
  </w:endnote>
  <w:endnote w:type="continuationSeparator" w:id="0">
    <w:p w14:paraId="57AA8AF6" w14:textId="77777777" w:rsidR="007A396B" w:rsidRDefault="007A396B" w:rsidP="00824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Gothic Light">
    <w:panose1 w:val="00000000000000000000"/>
    <w:charset w:val="0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Yu Minch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5EC95D" w14:textId="77777777" w:rsidR="007A396B" w:rsidRDefault="007A396B" w:rsidP="00095FC2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125FBA79" w14:textId="77777777" w:rsidR="007A396B" w:rsidRDefault="007A396B" w:rsidP="008242D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FCA3E9" w14:textId="77777777" w:rsidR="007A396B" w:rsidRDefault="007A396B" w:rsidP="00095FC2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175D32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6228FE2E" w14:textId="77777777" w:rsidR="007A396B" w:rsidRDefault="007A396B" w:rsidP="008242DB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AFC246" w14:textId="77777777" w:rsidR="007A396B" w:rsidRDefault="007A396B" w:rsidP="008242DB">
      <w:r>
        <w:separator/>
      </w:r>
    </w:p>
  </w:footnote>
  <w:footnote w:type="continuationSeparator" w:id="0">
    <w:p w14:paraId="1FB130CF" w14:textId="77777777" w:rsidR="007A396B" w:rsidRDefault="007A396B" w:rsidP="008242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15F3B"/>
    <w:multiLevelType w:val="multilevel"/>
    <w:tmpl w:val="42AE9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1F11405"/>
    <w:multiLevelType w:val="multilevel"/>
    <w:tmpl w:val="8EBEB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9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2DB"/>
    <w:rsid w:val="00006901"/>
    <w:rsid w:val="000104D1"/>
    <w:rsid w:val="00023A20"/>
    <w:rsid w:val="0002777C"/>
    <w:rsid w:val="00034AB5"/>
    <w:rsid w:val="000350E5"/>
    <w:rsid w:val="00054E6B"/>
    <w:rsid w:val="00063BEC"/>
    <w:rsid w:val="0006743B"/>
    <w:rsid w:val="000674BA"/>
    <w:rsid w:val="00080BDF"/>
    <w:rsid w:val="000816AD"/>
    <w:rsid w:val="00094CBB"/>
    <w:rsid w:val="00095FC2"/>
    <w:rsid w:val="000A0A8F"/>
    <w:rsid w:val="000A60BF"/>
    <w:rsid w:val="000B738A"/>
    <w:rsid w:val="000E1031"/>
    <w:rsid w:val="000E6B54"/>
    <w:rsid w:val="001066D5"/>
    <w:rsid w:val="00124830"/>
    <w:rsid w:val="00143750"/>
    <w:rsid w:val="0014706A"/>
    <w:rsid w:val="00164E63"/>
    <w:rsid w:val="00175D32"/>
    <w:rsid w:val="001B70CD"/>
    <w:rsid w:val="001C65BA"/>
    <w:rsid w:val="001E04A2"/>
    <w:rsid w:val="001E4D2F"/>
    <w:rsid w:val="001E6A6E"/>
    <w:rsid w:val="001F26B6"/>
    <w:rsid w:val="002110D0"/>
    <w:rsid w:val="0021427C"/>
    <w:rsid w:val="00231E90"/>
    <w:rsid w:val="002677F0"/>
    <w:rsid w:val="00273216"/>
    <w:rsid w:val="00276837"/>
    <w:rsid w:val="0028121E"/>
    <w:rsid w:val="002875D3"/>
    <w:rsid w:val="002927E3"/>
    <w:rsid w:val="002A571D"/>
    <w:rsid w:val="002C4197"/>
    <w:rsid w:val="002D4B9A"/>
    <w:rsid w:val="002E3DC6"/>
    <w:rsid w:val="002E78E2"/>
    <w:rsid w:val="00322A78"/>
    <w:rsid w:val="00323FBF"/>
    <w:rsid w:val="003418B3"/>
    <w:rsid w:val="00347DB8"/>
    <w:rsid w:val="0035119D"/>
    <w:rsid w:val="00365969"/>
    <w:rsid w:val="003702CB"/>
    <w:rsid w:val="00385459"/>
    <w:rsid w:val="003A0644"/>
    <w:rsid w:val="003A7BAD"/>
    <w:rsid w:val="003B318C"/>
    <w:rsid w:val="003B57C5"/>
    <w:rsid w:val="003C393C"/>
    <w:rsid w:val="003E035F"/>
    <w:rsid w:val="0040310B"/>
    <w:rsid w:val="00410317"/>
    <w:rsid w:val="00427FFC"/>
    <w:rsid w:val="0043378D"/>
    <w:rsid w:val="00455F8C"/>
    <w:rsid w:val="0047185E"/>
    <w:rsid w:val="00477A17"/>
    <w:rsid w:val="00497E8D"/>
    <w:rsid w:val="004A468F"/>
    <w:rsid w:val="004A7B13"/>
    <w:rsid w:val="004B0170"/>
    <w:rsid w:val="004B0DB1"/>
    <w:rsid w:val="004E37FD"/>
    <w:rsid w:val="004E5DF3"/>
    <w:rsid w:val="004E78F2"/>
    <w:rsid w:val="00523FE5"/>
    <w:rsid w:val="00532336"/>
    <w:rsid w:val="005438EB"/>
    <w:rsid w:val="00592C32"/>
    <w:rsid w:val="005A0DE9"/>
    <w:rsid w:val="005A2EB1"/>
    <w:rsid w:val="005C0C99"/>
    <w:rsid w:val="005C5A5E"/>
    <w:rsid w:val="005E10E0"/>
    <w:rsid w:val="005F02C4"/>
    <w:rsid w:val="005F6040"/>
    <w:rsid w:val="0060724D"/>
    <w:rsid w:val="006274E5"/>
    <w:rsid w:val="00637590"/>
    <w:rsid w:val="006428AA"/>
    <w:rsid w:val="00642FD9"/>
    <w:rsid w:val="006745B9"/>
    <w:rsid w:val="00684537"/>
    <w:rsid w:val="006A0ECD"/>
    <w:rsid w:val="006F1635"/>
    <w:rsid w:val="0072590B"/>
    <w:rsid w:val="00764388"/>
    <w:rsid w:val="00781716"/>
    <w:rsid w:val="007A396B"/>
    <w:rsid w:val="007C52DF"/>
    <w:rsid w:val="007D5C71"/>
    <w:rsid w:val="008242DB"/>
    <w:rsid w:val="008425C0"/>
    <w:rsid w:val="00843E7B"/>
    <w:rsid w:val="008453BE"/>
    <w:rsid w:val="00873951"/>
    <w:rsid w:val="008942A1"/>
    <w:rsid w:val="008B3796"/>
    <w:rsid w:val="008D3179"/>
    <w:rsid w:val="008E099F"/>
    <w:rsid w:val="008E12B0"/>
    <w:rsid w:val="008E652A"/>
    <w:rsid w:val="008F7427"/>
    <w:rsid w:val="0090056E"/>
    <w:rsid w:val="009054BD"/>
    <w:rsid w:val="00906BAB"/>
    <w:rsid w:val="00936FEE"/>
    <w:rsid w:val="0094770E"/>
    <w:rsid w:val="00960E40"/>
    <w:rsid w:val="0096486C"/>
    <w:rsid w:val="00971075"/>
    <w:rsid w:val="009873CA"/>
    <w:rsid w:val="00990DC6"/>
    <w:rsid w:val="00996F70"/>
    <w:rsid w:val="009B05B7"/>
    <w:rsid w:val="009B615B"/>
    <w:rsid w:val="009D1474"/>
    <w:rsid w:val="009D2844"/>
    <w:rsid w:val="009E4BFC"/>
    <w:rsid w:val="009F2B5E"/>
    <w:rsid w:val="009F5689"/>
    <w:rsid w:val="00A058DB"/>
    <w:rsid w:val="00A06FC9"/>
    <w:rsid w:val="00A07E60"/>
    <w:rsid w:val="00A34EF8"/>
    <w:rsid w:val="00A35787"/>
    <w:rsid w:val="00A44383"/>
    <w:rsid w:val="00A46DC8"/>
    <w:rsid w:val="00A52154"/>
    <w:rsid w:val="00AB5AF9"/>
    <w:rsid w:val="00AB6F26"/>
    <w:rsid w:val="00AE2BC0"/>
    <w:rsid w:val="00B1548F"/>
    <w:rsid w:val="00B20B19"/>
    <w:rsid w:val="00B31EBE"/>
    <w:rsid w:val="00B51BBB"/>
    <w:rsid w:val="00B560A9"/>
    <w:rsid w:val="00B663A0"/>
    <w:rsid w:val="00B83037"/>
    <w:rsid w:val="00BB2FC5"/>
    <w:rsid w:val="00BC1DB0"/>
    <w:rsid w:val="00BD0A82"/>
    <w:rsid w:val="00BD4A12"/>
    <w:rsid w:val="00BD4B4C"/>
    <w:rsid w:val="00BF017D"/>
    <w:rsid w:val="00BF1844"/>
    <w:rsid w:val="00BF5AA9"/>
    <w:rsid w:val="00C03179"/>
    <w:rsid w:val="00C90087"/>
    <w:rsid w:val="00C91474"/>
    <w:rsid w:val="00CA089D"/>
    <w:rsid w:val="00CC2C8E"/>
    <w:rsid w:val="00CD6E73"/>
    <w:rsid w:val="00CD7776"/>
    <w:rsid w:val="00CE4660"/>
    <w:rsid w:val="00D0601F"/>
    <w:rsid w:val="00D11EB4"/>
    <w:rsid w:val="00D20765"/>
    <w:rsid w:val="00D30C44"/>
    <w:rsid w:val="00D56746"/>
    <w:rsid w:val="00D704C3"/>
    <w:rsid w:val="00D834D1"/>
    <w:rsid w:val="00DB6CB3"/>
    <w:rsid w:val="00DE2B82"/>
    <w:rsid w:val="00DE5DE8"/>
    <w:rsid w:val="00E026B0"/>
    <w:rsid w:val="00E068E5"/>
    <w:rsid w:val="00E1639B"/>
    <w:rsid w:val="00E16D9B"/>
    <w:rsid w:val="00E213ED"/>
    <w:rsid w:val="00E358D6"/>
    <w:rsid w:val="00E360C5"/>
    <w:rsid w:val="00E56AF9"/>
    <w:rsid w:val="00E6057D"/>
    <w:rsid w:val="00E65959"/>
    <w:rsid w:val="00E918A2"/>
    <w:rsid w:val="00EA2EDC"/>
    <w:rsid w:val="00EB0018"/>
    <w:rsid w:val="00EB4934"/>
    <w:rsid w:val="00ED1B24"/>
    <w:rsid w:val="00ED7E6A"/>
    <w:rsid w:val="00EE0159"/>
    <w:rsid w:val="00F030EC"/>
    <w:rsid w:val="00F12B1C"/>
    <w:rsid w:val="00F14107"/>
    <w:rsid w:val="00F2071F"/>
    <w:rsid w:val="00F534BA"/>
    <w:rsid w:val="00F665AE"/>
    <w:rsid w:val="00F83C1F"/>
    <w:rsid w:val="00F84482"/>
    <w:rsid w:val="00F85375"/>
    <w:rsid w:val="00F858B3"/>
    <w:rsid w:val="00F86183"/>
    <w:rsid w:val="00FA4CB4"/>
    <w:rsid w:val="00FC53E1"/>
    <w:rsid w:val="00FD00D9"/>
    <w:rsid w:val="00FE24D6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C9EF5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7395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0A0A8F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7395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8242D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242DB"/>
  </w:style>
  <w:style w:type="character" w:styleId="Numrodepage">
    <w:name w:val="page number"/>
    <w:basedOn w:val="Policepardfaut"/>
    <w:uiPriority w:val="99"/>
    <w:semiHidden/>
    <w:unhideWhenUsed/>
    <w:rsid w:val="008242DB"/>
  </w:style>
  <w:style w:type="character" w:customStyle="1" w:styleId="lang-ru">
    <w:name w:val="lang-ru"/>
    <w:basedOn w:val="Policepardfaut"/>
    <w:rsid w:val="008242DB"/>
  </w:style>
  <w:style w:type="paragraph" w:styleId="NormalWeb">
    <w:name w:val="Normal (Web)"/>
    <w:basedOn w:val="Normal"/>
    <w:uiPriority w:val="99"/>
    <w:unhideWhenUsed/>
    <w:rsid w:val="007C52DF"/>
    <w:pPr>
      <w:spacing w:before="100" w:beforeAutospacing="1" w:after="100" w:afterAutospacing="1"/>
    </w:pPr>
    <w:rPr>
      <w:rFonts w:ascii="Times New Roman" w:hAnsi="Times New Roman" w:cs="Times New Roman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0A0A8F"/>
    <w:rPr>
      <w:rFonts w:ascii="Times New Roman" w:hAnsi="Times New Roman" w:cs="Times New Roman"/>
      <w:b/>
      <w:bCs/>
      <w:sz w:val="36"/>
      <w:szCs w:val="36"/>
      <w:lang w:eastAsia="fr-FR"/>
    </w:rPr>
  </w:style>
  <w:style w:type="paragraph" w:customStyle="1" w:styleId="paragraph">
    <w:name w:val="paragraph"/>
    <w:basedOn w:val="Normal"/>
    <w:rsid w:val="000A0A8F"/>
    <w:pPr>
      <w:spacing w:before="100" w:beforeAutospacing="1" w:after="100" w:afterAutospacing="1"/>
    </w:pPr>
    <w:rPr>
      <w:rFonts w:ascii="Times New Roman" w:hAnsi="Times New Roman" w:cs="Times New Roman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0A0A8F"/>
    <w:rPr>
      <w:color w:val="0000FF"/>
      <w:u w:val="single"/>
    </w:rPr>
  </w:style>
  <w:style w:type="character" w:customStyle="1" w:styleId="teads-ui-components-credits-colored">
    <w:name w:val="teads-ui-components-credits-colored"/>
    <w:basedOn w:val="Policepardfaut"/>
    <w:rsid w:val="000A0A8F"/>
  </w:style>
  <w:style w:type="character" w:customStyle="1" w:styleId="paddingrightmd">
    <w:name w:val="padding_right_md"/>
    <w:basedOn w:val="Policepardfaut"/>
    <w:rsid w:val="000A0A8F"/>
  </w:style>
  <w:style w:type="paragraph" w:styleId="Notedebasdepage">
    <w:name w:val="footnote text"/>
    <w:basedOn w:val="Normal"/>
    <w:link w:val="NotedebasdepageCar"/>
    <w:uiPriority w:val="99"/>
    <w:unhideWhenUsed/>
    <w:rsid w:val="000A60BF"/>
  </w:style>
  <w:style w:type="character" w:customStyle="1" w:styleId="NotedebasdepageCar">
    <w:name w:val="Note de bas de page Car"/>
    <w:basedOn w:val="Policepardfaut"/>
    <w:link w:val="Notedebasdepage"/>
    <w:uiPriority w:val="99"/>
    <w:rsid w:val="000A60BF"/>
  </w:style>
  <w:style w:type="character" w:styleId="Marquenotebasdepage">
    <w:name w:val="footnote reference"/>
    <w:basedOn w:val="Policepardfaut"/>
    <w:uiPriority w:val="99"/>
    <w:unhideWhenUsed/>
    <w:rsid w:val="000A60BF"/>
    <w:rPr>
      <w:vertAlign w:val="superscript"/>
    </w:rPr>
  </w:style>
  <w:style w:type="character" w:customStyle="1" w:styleId="link-wrapper">
    <w:name w:val="link-wrapper"/>
    <w:basedOn w:val="Policepardfaut"/>
    <w:rsid w:val="00B83037"/>
  </w:style>
  <w:style w:type="character" w:customStyle="1" w:styleId="Titre1Car">
    <w:name w:val="Titre 1 Car"/>
    <w:basedOn w:val="Policepardfaut"/>
    <w:link w:val="Titre1"/>
    <w:uiPriority w:val="9"/>
    <w:rsid w:val="008739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73951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c-1bl2tmk-6">
    <w:name w:val="sc-1bl2tmk-6"/>
    <w:basedOn w:val="Normal"/>
    <w:rsid w:val="00873951"/>
    <w:pPr>
      <w:spacing w:before="100" w:beforeAutospacing="1" w:after="100" w:afterAutospacing="1"/>
    </w:pPr>
    <w:rPr>
      <w:rFonts w:ascii="Times New Roman" w:hAnsi="Times New Roman" w:cs="Times New Roman"/>
      <w:lang w:eastAsia="fr-FR"/>
    </w:rPr>
  </w:style>
  <w:style w:type="character" w:customStyle="1" w:styleId="sc-1bl2tmk-61">
    <w:name w:val="sc-1bl2tmk-61"/>
    <w:basedOn w:val="Policepardfaut"/>
    <w:rsid w:val="00873951"/>
  </w:style>
  <w:style w:type="character" w:styleId="Accentuation">
    <w:name w:val="Emphasis"/>
    <w:basedOn w:val="Policepardfaut"/>
    <w:uiPriority w:val="20"/>
    <w:qFormat/>
    <w:rsid w:val="00873951"/>
    <w:rPr>
      <w:i/>
      <w:iCs/>
    </w:rPr>
  </w:style>
  <w:style w:type="paragraph" w:styleId="Explorateurdedocument">
    <w:name w:val="Document Map"/>
    <w:basedOn w:val="Normal"/>
    <w:link w:val="ExplorateurdedocumentCar"/>
    <w:uiPriority w:val="99"/>
    <w:semiHidden/>
    <w:unhideWhenUsed/>
    <w:rsid w:val="001E04A2"/>
    <w:rPr>
      <w:rFonts w:ascii="Times New Roman" w:hAnsi="Times New Roman" w:cs="Times New Roman"/>
    </w:rPr>
  </w:style>
  <w:style w:type="character" w:customStyle="1" w:styleId="ExplorateurdedocumentCar">
    <w:name w:val="Explorateur de document Car"/>
    <w:basedOn w:val="Policepardfaut"/>
    <w:link w:val="Explorateurdedocument"/>
    <w:uiPriority w:val="99"/>
    <w:semiHidden/>
    <w:rsid w:val="001E04A2"/>
    <w:rPr>
      <w:rFonts w:ascii="Times New Roman" w:hAnsi="Times New Roman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55F8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5F8C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C0317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0317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7395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0A0A8F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7395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8242D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242DB"/>
  </w:style>
  <w:style w:type="character" w:styleId="Numrodepage">
    <w:name w:val="page number"/>
    <w:basedOn w:val="Policepardfaut"/>
    <w:uiPriority w:val="99"/>
    <w:semiHidden/>
    <w:unhideWhenUsed/>
    <w:rsid w:val="008242DB"/>
  </w:style>
  <w:style w:type="character" w:customStyle="1" w:styleId="lang-ru">
    <w:name w:val="lang-ru"/>
    <w:basedOn w:val="Policepardfaut"/>
    <w:rsid w:val="008242DB"/>
  </w:style>
  <w:style w:type="paragraph" w:styleId="NormalWeb">
    <w:name w:val="Normal (Web)"/>
    <w:basedOn w:val="Normal"/>
    <w:uiPriority w:val="99"/>
    <w:unhideWhenUsed/>
    <w:rsid w:val="007C52DF"/>
    <w:pPr>
      <w:spacing w:before="100" w:beforeAutospacing="1" w:after="100" w:afterAutospacing="1"/>
    </w:pPr>
    <w:rPr>
      <w:rFonts w:ascii="Times New Roman" w:hAnsi="Times New Roman" w:cs="Times New Roman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0A0A8F"/>
    <w:rPr>
      <w:rFonts w:ascii="Times New Roman" w:hAnsi="Times New Roman" w:cs="Times New Roman"/>
      <w:b/>
      <w:bCs/>
      <w:sz w:val="36"/>
      <w:szCs w:val="36"/>
      <w:lang w:eastAsia="fr-FR"/>
    </w:rPr>
  </w:style>
  <w:style w:type="paragraph" w:customStyle="1" w:styleId="paragraph">
    <w:name w:val="paragraph"/>
    <w:basedOn w:val="Normal"/>
    <w:rsid w:val="000A0A8F"/>
    <w:pPr>
      <w:spacing w:before="100" w:beforeAutospacing="1" w:after="100" w:afterAutospacing="1"/>
    </w:pPr>
    <w:rPr>
      <w:rFonts w:ascii="Times New Roman" w:hAnsi="Times New Roman" w:cs="Times New Roman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0A0A8F"/>
    <w:rPr>
      <w:color w:val="0000FF"/>
      <w:u w:val="single"/>
    </w:rPr>
  </w:style>
  <w:style w:type="character" w:customStyle="1" w:styleId="teads-ui-components-credits-colored">
    <w:name w:val="teads-ui-components-credits-colored"/>
    <w:basedOn w:val="Policepardfaut"/>
    <w:rsid w:val="000A0A8F"/>
  </w:style>
  <w:style w:type="character" w:customStyle="1" w:styleId="paddingrightmd">
    <w:name w:val="padding_right_md"/>
    <w:basedOn w:val="Policepardfaut"/>
    <w:rsid w:val="000A0A8F"/>
  </w:style>
  <w:style w:type="paragraph" w:styleId="Notedebasdepage">
    <w:name w:val="footnote text"/>
    <w:basedOn w:val="Normal"/>
    <w:link w:val="NotedebasdepageCar"/>
    <w:uiPriority w:val="99"/>
    <w:unhideWhenUsed/>
    <w:rsid w:val="000A60BF"/>
  </w:style>
  <w:style w:type="character" w:customStyle="1" w:styleId="NotedebasdepageCar">
    <w:name w:val="Note de bas de page Car"/>
    <w:basedOn w:val="Policepardfaut"/>
    <w:link w:val="Notedebasdepage"/>
    <w:uiPriority w:val="99"/>
    <w:rsid w:val="000A60BF"/>
  </w:style>
  <w:style w:type="character" w:styleId="Marquenotebasdepage">
    <w:name w:val="footnote reference"/>
    <w:basedOn w:val="Policepardfaut"/>
    <w:uiPriority w:val="99"/>
    <w:unhideWhenUsed/>
    <w:rsid w:val="000A60BF"/>
    <w:rPr>
      <w:vertAlign w:val="superscript"/>
    </w:rPr>
  </w:style>
  <w:style w:type="character" w:customStyle="1" w:styleId="link-wrapper">
    <w:name w:val="link-wrapper"/>
    <w:basedOn w:val="Policepardfaut"/>
    <w:rsid w:val="00B83037"/>
  </w:style>
  <w:style w:type="character" w:customStyle="1" w:styleId="Titre1Car">
    <w:name w:val="Titre 1 Car"/>
    <w:basedOn w:val="Policepardfaut"/>
    <w:link w:val="Titre1"/>
    <w:uiPriority w:val="9"/>
    <w:rsid w:val="008739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73951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c-1bl2tmk-6">
    <w:name w:val="sc-1bl2tmk-6"/>
    <w:basedOn w:val="Normal"/>
    <w:rsid w:val="00873951"/>
    <w:pPr>
      <w:spacing w:before="100" w:beforeAutospacing="1" w:after="100" w:afterAutospacing="1"/>
    </w:pPr>
    <w:rPr>
      <w:rFonts w:ascii="Times New Roman" w:hAnsi="Times New Roman" w:cs="Times New Roman"/>
      <w:lang w:eastAsia="fr-FR"/>
    </w:rPr>
  </w:style>
  <w:style w:type="character" w:customStyle="1" w:styleId="sc-1bl2tmk-61">
    <w:name w:val="sc-1bl2tmk-61"/>
    <w:basedOn w:val="Policepardfaut"/>
    <w:rsid w:val="00873951"/>
  </w:style>
  <w:style w:type="character" w:styleId="Accentuation">
    <w:name w:val="Emphasis"/>
    <w:basedOn w:val="Policepardfaut"/>
    <w:uiPriority w:val="20"/>
    <w:qFormat/>
    <w:rsid w:val="00873951"/>
    <w:rPr>
      <w:i/>
      <w:iCs/>
    </w:rPr>
  </w:style>
  <w:style w:type="paragraph" w:styleId="Explorateurdedocument">
    <w:name w:val="Document Map"/>
    <w:basedOn w:val="Normal"/>
    <w:link w:val="ExplorateurdedocumentCar"/>
    <w:uiPriority w:val="99"/>
    <w:semiHidden/>
    <w:unhideWhenUsed/>
    <w:rsid w:val="001E04A2"/>
    <w:rPr>
      <w:rFonts w:ascii="Times New Roman" w:hAnsi="Times New Roman" w:cs="Times New Roman"/>
    </w:rPr>
  </w:style>
  <w:style w:type="character" w:customStyle="1" w:styleId="ExplorateurdedocumentCar">
    <w:name w:val="Explorateur de document Car"/>
    <w:basedOn w:val="Policepardfaut"/>
    <w:link w:val="Explorateurdedocument"/>
    <w:uiPriority w:val="99"/>
    <w:semiHidden/>
    <w:rsid w:val="001E04A2"/>
    <w:rPr>
      <w:rFonts w:ascii="Times New Roman" w:hAnsi="Times New Roman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55F8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5F8C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C0317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031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9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9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11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33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38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662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175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526603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577661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818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492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2660015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6837512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263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094976">
                                                  <w:marLeft w:val="90"/>
                                                  <w:marRight w:val="90"/>
                                                  <w:marTop w:val="9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005683">
                                                  <w:marLeft w:val="30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8992941">
                                                  <w:marLeft w:val="300"/>
                                                  <w:marRight w:val="30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3462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016272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762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763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49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97988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02546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FE4E6"/>
                        <w:left w:val="single" w:sz="6" w:space="15" w:color="DFE4E6"/>
                        <w:bottom w:val="single" w:sz="6" w:space="14" w:color="DFE4E6"/>
                        <w:right w:val="single" w:sz="6" w:space="15" w:color="DFE4E6"/>
                      </w:divBdr>
                      <w:divsChild>
                        <w:div w:id="1829862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49759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5" w:color="DFE4E6"/>
                        <w:left w:val="single" w:sz="6" w:space="15" w:color="DFE4E6"/>
                        <w:bottom w:val="single" w:sz="6" w:space="11" w:color="DFE4E6"/>
                        <w:right w:val="single" w:sz="6" w:space="0" w:color="DFE4E6"/>
                      </w:divBdr>
                      <w:divsChild>
                        <w:div w:id="1210848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4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52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5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860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839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151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867162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469359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342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3354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2418967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8414197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01758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9827990">
                                                  <w:marLeft w:val="90"/>
                                                  <w:marRight w:val="90"/>
                                                  <w:marTop w:val="9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8390076">
                                                  <w:marLeft w:val="30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2949399">
                                                  <w:marLeft w:val="300"/>
                                                  <w:marRight w:val="30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6565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1442964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13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007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0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00695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810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FE4E6"/>
                        <w:left w:val="single" w:sz="6" w:space="15" w:color="DFE4E6"/>
                        <w:bottom w:val="single" w:sz="6" w:space="14" w:color="DFE4E6"/>
                        <w:right w:val="single" w:sz="6" w:space="15" w:color="DFE4E6"/>
                      </w:divBdr>
                      <w:divsChild>
                        <w:div w:id="1273823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67151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5" w:color="DFE4E6"/>
                        <w:left w:val="single" w:sz="6" w:space="15" w:color="DFE4E6"/>
                        <w:bottom w:val="single" w:sz="6" w:space="11" w:color="DFE4E6"/>
                        <w:right w:val="single" w:sz="6" w:space="0" w:color="DFE4E6"/>
                      </w:divBdr>
                      <w:divsChild>
                        <w:div w:id="15191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0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90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50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6878004-9EF4-DB4E-B0F9-DAB5D4F46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1490</Words>
  <Characters>8200</Characters>
  <Application>Microsoft Macintosh Word</Application>
  <DocSecurity>0</DocSecurity>
  <Lines>68</Lines>
  <Paragraphs>19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Projet souverain russe contre militantisme écologiste</vt:lpstr>
    </vt:vector>
  </TitlesOfParts>
  <Company>Apsara</Company>
  <LinksUpToDate>false</LinksUpToDate>
  <CharactersWithSpaces>9671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Alain Bossard</cp:lastModifiedBy>
  <cp:revision>3</cp:revision>
  <dcterms:created xsi:type="dcterms:W3CDTF">2019-11-04T14:04:00Z</dcterms:created>
  <dcterms:modified xsi:type="dcterms:W3CDTF">2019-11-04T14:24:00Z</dcterms:modified>
</cp:coreProperties>
</file>